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35718" w:rsidTr="00C35718">
        <w:tc>
          <w:tcPr>
            <w:tcW w:w="9212" w:type="dxa"/>
          </w:tcPr>
          <w:p w:rsidR="00C35718" w:rsidRDefault="00C35718">
            <w:r>
              <w:t>Comparaison de la configuration spatiale de deux molécules : la sérotonine et le LSD</w:t>
            </w:r>
          </w:p>
        </w:tc>
      </w:tr>
    </w:tbl>
    <w:p w:rsidR="002E3EAE" w:rsidRDefault="002E3E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35718" w:rsidTr="00C35718">
        <w:tc>
          <w:tcPr>
            <w:tcW w:w="9212" w:type="dxa"/>
          </w:tcPr>
          <w:p w:rsidR="00C35718" w:rsidRDefault="00C35718">
            <w:r>
              <w:rPr>
                <w:noProof/>
                <w:lang w:eastAsia="fr-FR"/>
              </w:rPr>
              <w:drawing>
                <wp:inline distT="0" distB="0" distL="0" distR="0" wp14:anchorId="349D57B7" wp14:editId="234BAC73">
                  <wp:extent cx="5972810" cy="3357880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335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718" w:rsidRDefault="00C35718"/>
    <w:p w:rsidR="00C35718" w:rsidRDefault="00C35718">
      <w:r>
        <w:t>Observation :</w:t>
      </w:r>
    </w:p>
    <w:p w:rsidR="00C35718" w:rsidRDefault="00C35718"/>
    <w:p w:rsidR="00C35718" w:rsidRDefault="00C35718">
      <w:r>
        <w:t xml:space="preserve">Hypothèse :  </w:t>
      </w:r>
      <w:bookmarkStart w:id="0" w:name="_GoBack"/>
      <w:bookmarkEnd w:id="0"/>
    </w:p>
    <w:sectPr w:rsidR="00C3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18"/>
    <w:rsid w:val="002E3EAE"/>
    <w:rsid w:val="00C3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1</cp:revision>
  <dcterms:created xsi:type="dcterms:W3CDTF">2011-09-24T16:39:00Z</dcterms:created>
  <dcterms:modified xsi:type="dcterms:W3CDTF">2011-09-24T16:45:00Z</dcterms:modified>
</cp:coreProperties>
</file>