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FDC" w:rsidRDefault="007B1FDC" w:rsidP="007B1FDC">
      <w:pPr>
        <w:pStyle w:val="NormalWeb"/>
        <w:rPr>
          <w:color w:val="000000"/>
          <w:sz w:val="27"/>
          <w:szCs w:val="27"/>
        </w:rPr>
      </w:pPr>
      <w:r>
        <w:rPr>
          <w:color w:val="000000"/>
          <w:sz w:val="27"/>
          <w:szCs w:val="27"/>
        </w:rPr>
        <w:t>L'</w:t>
      </w:r>
      <w:proofErr w:type="spellStart"/>
      <w:r>
        <w:rPr>
          <w:color w:val="000000"/>
          <w:sz w:val="27"/>
          <w:szCs w:val="27"/>
        </w:rPr>
        <w:t>oeil</w:t>
      </w:r>
      <w:proofErr w:type="spellEnd"/>
      <w:r>
        <w:rPr>
          <w:color w:val="000000"/>
          <w:sz w:val="27"/>
          <w:szCs w:val="27"/>
        </w:rPr>
        <w:t>, ou globe oculaire, est une structure creuse de forme globalement sphérique. Il se compose de tuniques, d'un cristallin et de liquides.</w:t>
      </w:r>
    </w:p>
    <w:p w:rsidR="007B1FDC" w:rsidRDefault="007B1FDC" w:rsidP="007B1FDC">
      <w:pPr>
        <w:pStyle w:val="NormalWeb"/>
        <w:rPr>
          <w:color w:val="000000"/>
          <w:sz w:val="27"/>
          <w:szCs w:val="27"/>
        </w:rPr>
      </w:pPr>
      <w:r>
        <w:rPr>
          <w:color w:val="000000"/>
          <w:sz w:val="27"/>
          <w:szCs w:val="27"/>
        </w:rPr>
        <w:t>La tunique la plus externe est la</w:t>
      </w:r>
      <w:r>
        <w:rPr>
          <w:rStyle w:val="apple-converted-space"/>
          <w:color w:val="000000"/>
          <w:sz w:val="27"/>
          <w:szCs w:val="27"/>
        </w:rPr>
        <w:t> </w:t>
      </w:r>
      <w:r>
        <w:rPr>
          <w:rStyle w:val="lev"/>
          <w:color w:val="000000"/>
          <w:sz w:val="27"/>
          <w:szCs w:val="27"/>
        </w:rPr>
        <w:t>sclérotique</w:t>
      </w:r>
      <w:r>
        <w:rPr>
          <w:color w:val="000000"/>
          <w:sz w:val="27"/>
          <w:szCs w:val="27"/>
        </w:rPr>
        <w:t>, qui est formée d'un tissu conjonctif dense et peu vascularisé, et rempli ainsi un rôle de protection de l'</w:t>
      </w:r>
      <w:proofErr w:type="spellStart"/>
      <w:r>
        <w:rPr>
          <w:color w:val="000000"/>
          <w:sz w:val="27"/>
          <w:szCs w:val="27"/>
        </w:rPr>
        <w:t>oeil</w:t>
      </w:r>
      <w:proofErr w:type="spellEnd"/>
      <w:r>
        <w:rPr>
          <w:color w:val="000000"/>
          <w:sz w:val="27"/>
          <w:szCs w:val="27"/>
        </w:rPr>
        <w:t>. Du côté antérieur, cette sclérotique est remplacée par la</w:t>
      </w:r>
      <w:r>
        <w:rPr>
          <w:rStyle w:val="apple-converted-space"/>
          <w:color w:val="000000"/>
          <w:sz w:val="27"/>
          <w:szCs w:val="27"/>
        </w:rPr>
        <w:t> </w:t>
      </w:r>
      <w:r>
        <w:rPr>
          <w:rStyle w:val="lev"/>
          <w:color w:val="000000"/>
          <w:sz w:val="27"/>
          <w:szCs w:val="27"/>
        </w:rPr>
        <w:t>cornée</w:t>
      </w:r>
      <w:r>
        <w:rPr>
          <w:color w:val="000000"/>
          <w:sz w:val="27"/>
          <w:szCs w:val="27"/>
        </w:rPr>
        <w:t>, transparente. C'est cette cornée qui permet la pénétration des rayons lumineux dans le globe oculaire. Elle est de plus riche en fibres nerveuses nociceptives : le contact avec un objet induit le clignement de l'</w:t>
      </w:r>
      <w:proofErr w:type="spellStart"/>
      <w:r>
        <w:rPr>
          <w:color w:val="000000"/>
          <w:sz w:val="27"/>
          <w:szCs w:val="27"/>
        </w:rPr>
        <w:t>oeil</w:t>
      </w:r>
      <w:proofErr w:type="spellEnd"/>
      <w:r>
        <w:rPr>
          <w:color w:val="000000"/>
          <w:sz w:val="27"/>
          <w:szCs w:val="27"/>
        </w:rPr>
        <w:t xml:space="preserve"> et la sécrétion lacrymale ("larmes"), protégeant ainsi l'</w:t>
      </w:r>
      <w:proofErr w:type="spellStart"/>
      <w:r>
        <w:rPr>
          <w:color w:val="000000"/>
          <w:sz w:val="27"/>
          <w:szCs w:val="27"/>
        </w:rPr>
        <w:t>oeil</w:t>
      </w:r>
      <w:proofErr w:type="spellEnd"/>
      <w:r>
        <w:rPr>
          <w:color w:val="000000"/>
          <w:sz w:val="27"/>
          <w:szCs w:val="27"/>
        </w:rPr>
        <w:t xml:space="preserve"> des contacts et des attaques bactériennes.</w:t>
      </w:r>
    </w:p>
    <w:p w:rsidR="007B1FDC" w:rsidRDefault="007B1FDC" w:rsidP="007B1FDC">
      <w:pPr>
        <w:pStyle w:val="NormalWeb"/>
        <w:rPr>
          <w:color w:val="000000"/>
          <w:sz w:val="27"/>
          <w:szCs w:val="27"/>
        </w:rPr>
      </w:pPr>
      <w:r>
        <w:rPr>
          <w:color w:val="000000"/>
          <w:sz w:val="27"/>
          <w:szCs w:val="27"/>
        </w:rPr>
        <w:t>Plus interne que ces enveloppes essentiellement protectrices se trouve la</w:t>
      </w:r>
      <w:r>
        <w:rPr>
          <w:rStyle w:val="apple-converted-space"/>
          <w:color w:val="000000"/>
          <w:sz w:val="27"/>
          <w:szCs w:val="27"/>
        </w:rPr>
        <w:t> </w:t>
      </w:r>
      <w:r>
        <w:rPr>
          <w:rStyle w:val="lev"/>
          <w:color w:val="000000"/>
          <w:sz w:val="27"/>
          <w:szCs w:val="27"/>
        </w:rPr>
        <w:t>tunique vasculaire</w:t>
      </w:r>
      <w:r>
        <w:rPr>
          <w:color w:val="000000"/>
          <w:sz w:val="27"/>
          <w:szCs w:val="27"/>
        </w:rPr>
        <w:t xml:space="preserve">, formée de trois parties : la choroïde, le corps ciliaire et l'iris. </w:t>
      </w:r>
      <w:proofErr w:type="spellStart"/>
      <w:r>
        <w:rPr>
          <w:color w:val="000000"/>
          <w:sz w:val="27"/>
          <w:szCs w:val="27"/>
        </w:rPr>
        <w:t>La</w:t>
      </w:r>
      <w:r>
        <w:rPr>
          <w:rStyle w:val="lev"/>
          <w:color w:val="000000"/>
          <w:sz w:val="27"/>
          <w:szCs w:val="27"/>
        </w:rPr>
        <w:t>choroïde</w:t>
      </w:r>
      <w:proofErr w:type="spellEnd"/>
      <w:r>
        <w:rPr>
          <w:rStyle w:val="apple-converted-space"/>
          <w:color w:val="000000"/>
          <w:sz w:val="27"/>
          <w:szCs w:val="27"/>
        </w:rPr>
        <w:t> </w:t>
      </w:r>
      <w:r>
        <w:rPr>
          <w:color w:val="000000"/>
          <w:sz w:val="27"/>
          <w:szCs w:val="27"/>
        </w:rPr>
        <w:t>est une membrane fortement vascularisée, et pigmentée en brun par des mélanocytes. Le</w:t>
      </w:r>
      <w:r>
        <w:rPr>
          <w:rStyle w:val="apple-converted-space"/>
          <w:color w:val="000000"/>
          <w:sz w:val="27"/>
          <w:szCs w:val="27"/>
        </w:rPr>
        <w:t> </w:t>
      </w:r>
      <w:r>
        <w:rPr>
          <w:rStyle w:val="lev"/>
          <w:color w:val="000000"/>
          <w:sz w:val="27"/>
          <w:szCs w:val="27"/>
        </w:rPr>
        <w:t xml:space="preserve">corps </w:t>
      </w:r>
      <w:proofErr w:type="spellStart"/>
      <w:r>
        <w:rPr>
          <w:rStyle w:val="lev"/>
          <w:color w:val="000000"/>
          <w:sz w:val="27"/>
          <w:szCs w:val="27"/>
        </w:rPr>
        <w:t>cilaire</w:t>
      </w:r>
      <w:proofErr w:type="spellEnd"/>
      <w:r>
        <w:rPr>
          <w:rStyle w:val="apple-converted-space"/>
          <w:color w:val="000000"/>
          <w:sz w:val="27"/>
          <w:szCs w:val="27"/>
        </w:rPr>
        <w:t> </w:t>
      </w:r>
      <w:r>
        <w:rPr>
          <w:color w:val="000000"/>
          <w:sz w:val="27"/>
          <w:szCs w:val="27"/>
        </w:rPr>
        <w:t>est essentiellement formée de muscles lisses qui, grâce à leurs contractions, modifient la forme du cristallin et permettent ainsi l'</w:t>
      </w:r>
      <w:proofErr w:type="spellStart"/>
      <w:r>
        <w:rPr>
          <w:color w:val="000000"/>
          <w:sz w:val="27"/>
          <w:szCs w:val="27"/>
        </w:rPr>
        <w:t>accomodation</w:t>
      </w:r>
      <w:proofErr w:type="spellEnd"/>
      <w:r>
        <w:rPr>
          <w:color w:val="000000"/>
          <w:sz w:val="27"/>
          <w:szCs w:val="27"/>
        </w:rPr>
        <w:t>.</w:t>
      </w:r>
      <w:r>
        <w:rPr>
          <w:rStyle w:val="apple-converted-space"/>
          <w:color w:val="000000"/>
          <w:sz w:val="27"/>
          <w:szCs w:val="27"/>
        </w:rPr>
        <w:t> </w:t>
      </w:r>
      <w:r>
        <w:rPr>
          <w:rStyle w:val="lev"/>
          <w:color w:val="000000"/>
          <w:sz w:val="27"/>
          <w:szCs w:val="27"/>
        </w:rPr>
        <w:t>L'iris</w:t>
      </w:r>
      <w:r>
        <w:rPr>
          <w:rStyle w:val="apple-converted-space"/>
          <w:color w:val="000000"/>
          <w:sz w:val="27"/>
          <w:szCs w:val="27"/>
        </w:rPr>
        <w:t> </w:t>
      </w:r>
      <w:r>
        <w:rPr>
          <w:color w:val="000000"/>
          <w:sz w:val="27"/>
          <w:szCs w:val="27"/>
        </w:rPr>
        <w:t>est la partie colorée et visible de l'</w:t>
      </w:r>
      <w:proofErr w:type="spellStart"/>
      <w:r>
        <w:rPr>
          <w:color w:val="000000"/>
          <w:sz w:val="27"/>
          <w:szCs w:val="27"/>
        </w:rPr>
        <w:t>oeil</w:t>
      </w:r>
      <w:proofErr w:type="spellEnd"/>
      <w:r>
        <w:rPr>
          <w:color w:val="000000"/>
          <w:sz w:val="27"/>
          <w:szCs w:val="27"/>
        </w:rPr>
        <w:t xml:space="preserve"> ; composé de muscles lisses, il permet de contrôler la taille de la</w:t>
      </w:r>
      <w:r>
        <w:rPr>
          <w:rStyle w:val="apple-converted-space"/>
          <w:color w:val="000000"/>
          <w:sz w:val="27"/>
          <w:szCs w:val="27"/>
        </w:rPr>
        <w:t> </w:t>
      </w:r>
      <w:r>
        <w:rPr>
          <w:rStyle w:val="lev"/>
          <w:color w:val="000000"/>
          <w:sz w:val="27"/>
          <w:szCs w:val="27"/>
        </w:rPr>
        <w:t>pupille</w:t>
      </w:r>
      <w:r>
        <w:rPr>
          <w:rStyle w:val="apple-converted-space"/>
          <w:color w:val="000000"/>
          <w:sz w:val="27"/>
          <w:szCs w:val="27"/>
        </w:rPr>
        <w:t> </w:t>
      </w:r>
      <w:r>
        <w:rPr>
          <w:color w:val="000000"/>
          <w:sz w:val="27"/>
          <w:szCs w:val="27"/>
        </w:rPr>
        <w:t>(qui est son ouverture centrale) et donc les rayons lumineux pénétrant dans le globe oculaire : il joue un rôle de diaphragme.</w:t>
      </w:r>
    </w:p>
    <w:p w:rsidR="007B1FDC" w:rsidRDefault="007B1FDC" w:rsidP="007B1FDC">
      <w:pPr>
        <w:pStyle w:val="NormalWeb"/>
        <w:rPr>
          <w:color w:val="000000"/>
          <w:sz w:val="27"/>
          <w:szCs w:val="27"/>
        </w:rPr>
      </w:pPr>
      <w:r>
        <w:rPr>
          <w:color w:val="000000"/>
          <w:sz w:val="27"/>
          <w:szCs w:val="27"/>
        </w:rPr>
        <w:t>La tunique la plus interne est la</w:t>
      </w:r>
      <w:r>
        <w:rPr>
          <w:rStyle w:val="apple-converted-space"/>
          <w:color w:val="000000"/>
          <w:sz w:val="27"/>
          <w:szCs w:val="27"/>
        </w:rPr>
        <w:t> </w:t>
      </w:r>
      <w:r>
        <w:rPr>
          <w:rStyle w:val="lev"/>
          <w:color w:val="000000"/>
          <w:sz w:val="27"/>
          <w:szCs w:val="27"/>
        </w:rPr>
        <w:t>rétine</w:t>
      </w:r>
      <w:r>
        <w:rPr>
          <w:color w:val="000000"/>
          <w:sz w:val="27"/>
          <w:szCs w:val="27"/>
        </w:rPr>
        <w:t>, composée de deux couches. La couche pigmentaire (externe) empêche la lumière de diffuser dans l'</w:t>
      </w:r>
      <w:proofErr w:type="spellStart"/>
      <w:r>
        <w:rPr>
          <w:color w:val="000000"/>
          <w:sz w:val="27"/>
          <w:szCs w:val="27"/>
        </w:rPr>
        <w:t>oeil</w:t>
      </w:r>
      <w:proofErr w:type="spellEnd"/>
      <w:r>
        <w:rPr>
          <w:color w:val="000000"/>
          <w:sz w:val="27"/>
          <w:szCs w:val="27"/>
        </w:rPr>
        <w:t>. La couche interne est une structure nerveuse, composée de nombreux photorécepteurs (cônes et bâtonnets) et de cellules traitant et acheminant l'information visuelle vers le cerveau. Cette structure fait partie du système nerveux central.</w:t>
      </w:r>
      <w:r>
        <w:rPr>
          <w:color w:val="000000"/>
          <w:sz w:val="27"/>
          <w:szCs w:val="27"/>
        </w:rPr>
        <w:br/>
        <w:t>Les fibres nerveuses efférentes sortent de l'</w:t>
      </w:r>
      <w:proofErr w:type="spellStart"/>
      <w:r>
        <w:rPr>
          <w:color w:val="000000"/>
          <w:sz w:val="27"/>
          <w:szCs w:val="27"/>
        </w:rPr>
        <w:t>oeil</w:t>
      </w:r>
      <w:proofErr w:type="spellEnd"/>
      <w:r>
        <w:rPr>
          <w:color w:val="000000"/>
          <w:sz w:val="27"/>
          <w:szCs w:val="27"/>
        </w:rPr>
        <w:t xml:space="preserve"> par le nerf optique. Au niveau de ce point de sortie, la rétine est tout naturellement </w:t>
      </w:r>
      <w:proofErr w:type="spellStart"/>
      <w:r>
        <w:rPr>
          <w:color w:val="000000"/>
          <w:sz w:val="27"/>
          <w:szCs w:val="27"/>
        </w:rPr>
        <w:t>interomptue</w:t>
      </w:r>
      <w:proofErr w:type="spellEnd"/>
      <w:r>
        <w:rPr>
          <w:color w:val="000000"/>
          <w:sz w:val="27"/>
          <w:szCs w:val="27"/>
        </w:rPr>
        <w:t xml:space="preserve"> : c'est la</w:t>
      </w:r>
      <w:r>
        <w:rPr>
          <w:rStyle w:val="apple-converted-space"/>
          <w:color w:val="000000"/>
          <w:sz w:val="27"/>
          <w:szCs w:val="27"/>
        </w:rPr>
        <w:t> </w:t>
      </w:r>
      <w:r>
        <w:rPr>
          <w:rStyle w:val="lev"/>
          <w:i/>
          <w:iCs/>
          <w:color w:val="000000"/>
          <w:sz w:val="27"/>
          <w:szCs w:val="27"/>
        </w:rPr>
        <w:t>tache aveugle</w:t>
      </w:r>
      <w:r>
        <w:rPr>
          <w:rStyle w:val="apple-converted-space"/>
          <w:color w:val="000000"/>
          <w:sz w:val="27"/>
          <w:szCs w:val="27"/>
        </w:rPr>
        <w:t> </w:t>
      </w:r>
      <w:r>
        <w:rPr>
          <w:color w:val="000000"/>
          <w:sz w:val="27"/>
          <w:szCs w:val="27"/>
        </w:rPr>
        <w:t xml:space="preserve">(car ne pouvant capter aucun stimulus lumineux, de </w:t>
      </w:r>
      <w:proofErr w:type="spellStart"/>
      <w:r>
        <w:rPr>
          <w:color w:val="000000"/>
          <w:sz w:val="27"/>
          <w:szCs w:val="27"/>
        </w:rPr>
        <w:t>part</w:t>
      </w:r>
      <w:proofErr w:type="spellEnd"/>
      <w:r>
        <w:rPr>
          <w:color w:val="000000"/>
          <w:sz w:val="27"/>
          <w:szCs w:val="27"/>
        </w:rPr>
        <w:t xml:space="preserve"> l'absence de photorécepteurs). A proximité de cette tache aveugle se trouve la</w:t>
      </w:r>
      <w:r>
        <w:rPr>
          <w:rStyle w:val="apple-converted-space"/>
          <w:color w:val="000000"/>
          <w:sz w:val="27"/>
          <w:szCs w:val="27"/>
        </w:rPr>
        <w:t> </w:t>
      </w:r>
      <w:r>
        <w:rPr>
          <w:rStyle w:val="lev"/>
          <w:i/>
          <w:iCs/>
          <w:color w:val="000000"/>
          <w:sz w:val="27"/>
          <w:szCs w:val="27"/>
        </w:rPr>
        <w:t xml:space="preserve">tache </w:t>
      </w:r>
      <w:proofErr w:type="gramStart"/>
      <w:r>
        <w:rPr>
          <w:rStyle w:val="lev"/>
          <w:i/>
          <w:iCs/>
          <w:color w:val="000000"/>
          <w:sz w:val="27"/>
          <w:szCs w:val="27"/>
        </w:rPr>
        <w:t>jaune</w:t>
      </w:r>
      <w:r>
        <w:rPr>
          <w:color w:val="000000"/>
          <w:sz w:val="27"/>
          <w:szCs w:val="27"/>
        </w:rPr>
        <w:t>(</w:t>
      </w:r>
      <w:proofErr w:type="gramEnd"/>
      <w:r>
        <w:rPr>
          <w:color w:val="000000"/>
          <w:sz w:val="27"/>
          <w:szCs w:val="27"/>
        </w:rPr>
        <w:t>comportant une fossette centrale, la</w:t>
      </w:r>
      <w:r>
        <w:rPr>
          <w:rStyle w:val="apple-converted-space"/>
          <w:color w:val="000000"/>
          <w:sz w:val="27"/>
          <w:szCs w:val="27"/>
        </w:rPr>
        <w:t> </w:t>
      </w:r>
      <w:r>
        <w:rPr>
          <w:rStyle w:val="lev"/>
          <w:i/>
          <w:iCs/>
          <w:color w:val="000000"/>
          <w:sz w:val="27"/>
          <w:szCs w:val="27"/>
        </w:rPr>
        <w:t>fovéa</w:t>
      </w:r>
      <w:r>
        <w:rPr>
          <w:color w:val="000000"/>
          <w:sz w:val="27"/>
          <w:szCs w:val="27"/>
        </w:rPr>
        <w:t>), qui est le point de la rétine avec la meilleure acuité visuelle : c'est là que les rayons lumineux arrivent directement, avec le moins d'interférences, et c'est là que la densité de photorécepteurs est la plus importante.</w:t>
      </w:r>
    </w:p>
    <w:p w:rsidR="007B1FDC" w:rsidRDefault="007B1FDC" w:rsidP="007B1FDC">
      <w:pPr>
        <w:pStyle w:val="NormalWeb"/>
        <w:rPr>
          <w:color w:val="000000"/>
          <w:sz w:val="27"/>
          <w:szCs w:val="27"/>
        </w:rPr>
      </w:pPr>
      <w:r>
        <w:rPr>
          <w:color w:val="000000"/>
          <w:sz w:val="27"/>
          <w:szCs w:val="27"/>
        </w:rPr>
        <w:t>Le</w:t>
      </w:r>
      <w:r>
        <w:rPr>
          <w:rStyle w:val="apple-converted-space"/>
          <w:color w:val="000000"/>
          <w:sz w:val="27"/>
          <w:szCs w:val="27"/>
        </w:rPr>
        <w:t> </w:t>
      </w:r>
      <w:r>
        <w:rPr>
          <w:rStyle w:val="lev"/>
          <w:color w:val="000000"/>
          <w:sz w:val="27"/>
          <w:szCs w:val="27"/>
        </w:rPr>
        <w:t>cristallin</w:t>
      </w:r>
      <w:r>
        <w:rPr>
          <w:rStyle w:val="apple-converted-space"/>
          <w:color w:val="000000"/>
          <w:sz w:val="27"/>
          <w:szCs w:val="27"/>
        </w:rPr>
        <w:t> </w:t>
      </w:r>
      <w:r>
        <w:rPr>
          <w:color w:val="000000"/>
          <w:sz w:val="27"/>
          <w:szCs w:val="27"/>
        </w:rPr>
        <w:t xml:space="preserve">est une capsule mince et élastique, composée de cellules </w:t>
      </w:r>
      <w:proofErr w:type="spellStart"/>
      <w:r>
        <w:rPr>
          <w:color w:val="000000"/>
          <w:sz w:val="27"/>
          <w:szCs w:val="27"/>
        </w:rPr>
        <w:t>anuclées</w:t>
      </w:r>
      <w:proofErr w:type="spellEnd"/>
      <w:r>
        <w:rPr>
          <w:color w:val="000000"/>
          <w:sz w:val="27"/>
          <w:szCs w:val="27"/>
        </w:rPr>
        <w:t xml:space="preserve"> et de fibres spécifiques. Elle joue le rôle d'une lentille biconvexe.</w:t>
      </w:r>
    </w:p>
    <w:p w:rsidR="007B1FDC" w:rsidRDefault="007B1FDC" w:rsidP="007B1FDC">
      <w:pPr>
        <w:pStyle w:val="NormalWeb"/>
        <w:rPr>
          <w:color w:val="000000"/>
          <w:sz w:val="27"/>
          <w:szCs w:val="27"/>
        </w:rPr>
      </w:pPr>
      <w:r>
        <w:rPr>
          <w:color w:val="000000"/>
          <w:sz w:val="27"/>
          <w:szCs w:val="27"/>
        </w:rPr>
        <w:t>Le cristallin et son ligament suspenseur divisent le globe oculaire en deux chambres. La chambre antérieure est remplie d'un liquide, l'</w:t>
      </w:r>
      <w:r>
        <w:rPr>
          <w:rStyle w:val="lev"/>
          <w:color w:val="000000"/>
          <w:sz w:val="27"/>
          <w:szCs w:val="27"/>
        </w:rPr>
        <w:t>humeur aqueuse</w:t>
      </w:r>
      <w:r>
        <w:rPr>
          <w:color w:val="000000"/>
          <w:sz w:val="27"/>
          <w:szCs w:val="27"/>
        </w:rPr>
        <w:t xml:space="preserve">, qui est continuellement </w:t>
      </w:r>
      <w:proofErr w:type="spellStart"/>
      <w:r>
        <w:rPr>
          <w:color w:val="000000"/>
          <w:sz w:val="27"/>
          <w:szCs w:val="27"/>
        </w:rPr>
        <w:t>renouvellée</w:t>
      </w:r>
      <w:proofErr w:type="spellEnd"/>
      <w:r>
        <w:rPr>
          <w:color w:val="000000"/>
          <w:sz w:val="27"/>
          <w:szCs w:val="27"/>
        </w:rPr>
        <w:t>. La chambre postérieure est remplie d'une substance gélatineuse transparente, le</w:t>
      </w:r>
      <w:r>
        <w:rPr>
          <w:rStyle w:val="apple-converted-space"/>
          <w:b/>
          <w:bCs/>
          <w:color w:val="000000"/>
          <w:sz w:val="27"/>
          <w:szCs w:val="27"/>
        </w:rPr>
        <w:t> </w:t>
      </w:r>
      <w:r>
        <w:rPr>
          <w:rStyle w:val="lev"/>
          <w:color w:val="000000"/>
          <w:sz w:val="27"/>
          <w:szCs w:val="27"/>
        </w:rPr>
        <w:t>corps vitré</w:t>
      </w:r>
      <w:r>
        <w:rPr>
          <w:color w:val="000000"/>
          <w:sz w:val="27"/>
          <w:szCs w:val="27"/>
        </w:rPr>
        <w:t xml:space="preserve">, ou humeur vitré. Le corps vitré contribue à la pression </w:t>
      </w:r>
      <w:proofErr w:type="spellStart"/>
      <w:r>
        <w:rPr>
          <w:color w:val="000000"/>
          <w:sz w:val="27"/>
          <w:szCs w:val="27"/>
        </w:rPr>
        <w:t>intra-oculaire</w:t>
      </w:r>
      <w:proofErr w:type="spellEnd"/>
      <w:r>
        <w:rPr>
          <w:color w:val="000000"/>
          <w:sz w:val="27"/>
          <w:szCs w:val="27"/>
        </w:rPr>
        <w:t>, et ainsi à la forme de l'</w:t>
      </w:r>
      <w:proofErr w:type="spellStart"/>
      <w:r>
        <w:rPr>
          <w:color w:val="000000"/>
          <w:sz w:val="27"/>
          <w:szCs w:val="27"/>
        </w:rPr>
        <w:t>oeil</w:t>
      </w:r>
      <w:proofErr w:type="spellEnd"/>
      <w:r>
        <w:rPr>
          <w:color w:val="000000"/>
          <w:sz w:val="27"/>
          <w:szCs w:val="27"/>
        </w:rPr>
        <w:t>.</w:t>
      </w:r>
    </w:p>
    <w:p w:rsidR="00690303" w:rsidRDefault="007B1FDC">
      <w:hyperlink r:id="rId5" w:anchor="humeurvitree" w:history="1">
        <w:r>
          <w:rPr>
            <w:rStyle w:val="Lienhypertexte"/>
          </w:rPr>
          <w:t>http://culturesciencesphysique.ens-lyon.fr/XML/db/csphysique/metadata/LOM_CSP_Oeil.xml#humeurvitree</w:t>
        </w:r>
      </w:hyperlink>
      <w:bookmarkStart w:id="0" w:name="_GoBack"/>
      <w:bookmarkEnd w:id="0"/>
    </w:p>
    <w:sectPr w:rsidR="00690303" w:rsidSect="007B1F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0B5"/>
    <w:rsid w:val="005E00B5"/>
    <w:rsid w:val="00690303"/>
    <w:rsid w:val="007B1FD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B1F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B1FDC"/>
  </w:style>
  <w:style w:type="character" w:styleId="lev">
    <w:name w:val="Strong"/>
    <w:basedOn w:val="Policepardfaut"/>
    <w:uiPriority w:val="22"/>
    <w:qFormat/>
    <w:rsid w:val="007B1FDC"/>
    <w:rPr>
      <w:b/>
      <w:bCs/>
    </w:rPr>
  </w:style>
  <w:style w:type="character" w:styleId="Lienhypertexte">
    <w:name w:val="Hyperlink"/>
    <w:basedOn w:val="Policepardfaut"/>
    <w:uiPriority w:val="99"/>
    <w:semiHidden/>
    <w:unhideWhenUsed/>
    <w:rsid w:val="007B1FD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7B1FD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7B1FDC"/>
  </w:style>
  <w:style w:type="character" w:styleId="lev">
    <w:name w:val="Strong"/>
    <w:basedOn w:val="Policepardfaut"/>
    <w:uiPriority w:val="22"/>
    <w:qFormat/>
    <w:rsid w:val="007B1FDC"/>
    <w:rPr>
      <w:b/>
      <w:bCs/>
    </w:rPr>
  </w:style>
  <w:style w:type="character" w:styleId="Lienhypertexte">
    <w:name w:val="Hyperlink"/>
    <w:basedOn w:val="Policepardfaut"/>
    <w:uiPriority w:val="99"/>
    <w:semiHidden/>
    <w:unhideWhenUsed/>
    <w:rsid w:val="007B1F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023490">
      <w:bodyDiv w:val="1"/>
      <w:marLeft w:val="0"/>
      <w:marRight w:val="0"/>
      <w:marTop w:val="0"/>
      <w:marBottom w:val="0"/>
      <w:divBdr>
        <w:top w:val="none" w:sz="0" w:space="0" w:color="auto"/>
        <w:left w:val="none" w:sz="0" w:space="0" w:color="auto"/>
        <w:bottom w:val="none" w:sz="0" w:space="0" w:color="auto"/>
        <w:right w:val="none" w:sz="0" w:space="0" w:color="auto"/>
      </w:divBdr>
    </w:div>
    <w:div w:id="155153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culturesciencesphysique.ens-lyon.fr/XML/db/csphysique/metadata/LOM_CSP_Oeil.xml"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475</Words>
  <Characters>2614</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nathalieFabien</dc:creator>
  <cp:keywords/>
  <dc:description/>
  <cp:lastModifiedBy>nathalieFabien</cp:lastModifiedBy>
  <cp:revision>2</cp:revision>
  <dcterms:created xsi:type="dcterms:W3CDTF">2012-09-03T17:34:00Z</dcterms:created>
  <dcterms:modified xsi:type="dcterms:W3CDTF">2012-09-03T17:38:00Z</dcterms:modified>
</cp:coreProperties>
</file>