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03" w:rsidRPr="00A66693" w:rsidRDefault="00F05AEB" w:rsidP="00F05AEB">
      <w:pPr>
        <w:pStyle w:val="Sansinterligne"/>
        <w:rPr>
          <w:b/>
        </w:rPr>
      </w:pPr>
      <w:r w:rsidRPr="00A66693">
        <w:rPr>
          <w:b/>
        </w:rPr>
        <w:t xml:space="preserve">  La phase photochimique de la photosynthèse</w:t>
      </w:r>
    </w:p>
    <w:p w:rsidR="00F05AEB" w:rsidRDefault="00F05AEB" w:rsidP="00F05AEB">
      <w:pPr>
        <w:pStyle w:val="Sansinterligne"/>
      </w:pPr>
    </w:p>
    <w:tbl>
      <w:tblPr>
        <w:tblW w:w="0" w:type="auto"/>
        <w:jc w:val="center"/>
        <w:tblInd w:w="-5" w:type="dxa"/>
        <w:tblLayout w:type="fixed"/>
        <w:tblLook w:val="0000" w:firstRow="0" w:lastRow="0" w:firstColumn="0" w:lastColumn="0" w:noHBand="0" w:noVBand="0"/>
      </w:tblPr>
      <w:tblGrid>
        <w:gridCol w:w="157"/>
        <w:gridCol w:w="15026"/>
        <w:gridCol w:w="19"/>
        <w:gridCol w:w="225"/>
      </w:tblGrid>
      <w:tr w:rsidR="00F05AEB" w:rsidRPr="00043EE0" w:rsidTr="00C608DB">
        <w:trPr>
          <w:gridAfter w:val="2"/>
          <w:wAfter w:w="244" w:type="dxa"/>
          <w:trHeight w:val="594"/>
          <w:jc w:val="center"/>
        </w:trPr>
        <w:tc>
          <w:tcPr>
            <w:tcW w:w="15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5AEB" w:rsidRPr="00043EE0" w:rsidRDefault="00F05AEB" w:rsidP="002B2014">
            <w:pPr>
              <w:snapToGrid w:val="0"/>
              <w:rPr>
                <w:rFonts w:ascii="Arial" w:hAnsi="Arial" w:cs="Arial"/>
                <w:b/>
                <w:bCs/>
                <w:color w:val="000000"/>
                <w:sz w:val="24"/>
                <w:szCs w:val="24"/>
              </w:rPr>
            </w:pPr>
            <w:r w:rsidRPr="00043EE0">
              <w:rPr>
                <w:rFonts w:ascii="Arial" w:hAnsi="Arial" w:cs="Arial"/>
                <w:b/>
                <w:bCs/>
                <w:color w:val="000000"/>
                <w:sz w:val="24"/>
                <w:szCs w:val="24"/>
              </w:rPr>
              <w:t>Mise en situation et recherche à mener</w:t>
            </w:r>
          </w:p>
        </w:tc>
      </w:tr>
      <w:tr w:rsidR="00F05AEB" w:rsidRPr="00043EE0" w:rsidTr="00C608DB">
        <w:trPr>
          <w:gridAfter w:val="2"/>
          <w:wAfter w:w="244" w:type="dxa"/>
          <w:jc w:val="center"/>
        </w:trPr>
        <w:tc>
          <w:tcPr>
            <w:tcW w:w="15183" w:type="dxa"/>
            <w:gridSpan w:val="2"/>
            <w:tcBorders>
              <w:top w:val="single" w:sz="4" w:space="0" w:color="000000"/>
              <w:left w:val="single" w:sz="4" w:space="0" w:color="000000"/>
              <w:bottom w:val="single" w:sz="4" w:space="0" w:color="000000"/>
              <w:right w:val="single" w:sz="4" w:space="0" w:color="000000"/>
            </w:tcBorders>
            <w:shd w:val="clear" w:color="auto" w:fill="auto"/>
          </w:tcPr>
          <w:p w:rsidR="00F05AEB" w:rsidRDefault="00F05AEB" w:rsidP="00F05AEB">
            <w:pPr>
              <w:pStyle w:val="NormalWeb"/>
              <w:shd w:val="clear" w:color="auto" w:fill="FFFFFF"/>
              <w:spacing w:before="120" w:after="120" w:line="288" w:lineRule="atLeast"/>
              <w:jc w:val="left"/>
              <w:rPr>
                <w:rFonts w:ascii="Arial" w:hAnsi="Arial" w:cs="Arial"/>
                <w:color w:val="000000"/>
              </w:rPr>
            </w:pPr>
            <w:r>
              <w:rPr>
                <w:rFonts w:ascii="Arial" w:hAnsi="Arial" w:cs="Arial"/>
                <w:color w:val="000000"/>
              </w:rPr>
              <w:t>Au cours de la photosynthèse, le dioxyde de carbone est réduit et l’eau est oxydée. L’équation bilan de la photosynthèse est :</w:t>
            </w:r>
          </w:p>
          <w:p w:rsidR="00F05AEB" w:rsidRPr="00F05AEB" w:rsidRDefault="00F05AEB" w:rsidP="00F05AEB">
            <w:pPr>
              <w:pStyle w:val="NormalWeb"/>
              <w:shd w:val="clear" w:color="auto" w:fill="FFFFFF"/>
              <w:spacing w:before="120" w:after="120" w:line="288" w:lineRule="atLeast"/>
              <w:rPr>
                <w:rFonts w:ascii="Arial" w:hAnsi="Arial" w:cs="Arial"/>
                <w:color w:val="000000"/>
                <w:vertAlign w:val="subscript"/>
              </w:rPr>
            </w:pPr>
            <w:r w:rsidRPr="00043EE0">
              <w:rPr>
                <w:rFonts w:ascii="Arial" w:hAnsi="Arial" w:cs="Arial"/>
                <w:color w:val="000000"/>
              </w:rPr>
              <w:t>6CO</w:t>
            </w:r>
            <w:r w:rsidRPr="00043EE0">
              <w:rPr>
                <w:rFonts w:ascii="Arial" w:hAnsi="Arial" w:cs="Arial"/>
                <w:color w:val="000000"/>
                <w:vertAlign w:val="subscript"/>
              </w:rPr>
              <w:t>2</w:t>
            </w:r>
            <w:r w:rsidRPr="00043EE0">
              <w:rPr>
                <w:rFonts w:ascii="Arial" w:hAnsi="Arial" w:cs="Arial"/>
                <w:color w:val="000000"/>
              </w:rPr>
              <w:t xml:space="preserve"> + 6 H</w:t>
            </w:r>
            <w:r w:rsidRPr="00043EE0">
              <w:rPr>
                <w:rFonts w:ascii="Arial" w:hAnsi="Arial" w:cs="Arial"/>
                <w:color w:val="000000"/>
                <w:vertAlign w:val="subscript"/>
              </w:rPr>
              <w:t>2</w:t>
            </w:r>
            <w:r w:rsidRPr="00043EE0">
              <w:rPr>
                <w:rFonts w:ascii="Arial" w:hAnsi="Arial" w:cs="Arial"/>
                <w:color w:val="000000"/>
              </w:rPr>
              <w:t>O → C</w:t>
            </w:r>
            <w:r w:rsidRPr="00043EE0">
              <w:rPr>
                <w:rFonts w:ascii="Arial" w:hAnsi="Arial" w:cs="Arial"/>
                <w:color w:val="000000"/>
                <w:vertAlign w:val="subscript"/>
              </w:rPr>
              <w:t>6</w:t>
            </w:r>
            <w:r w:rsidRPr="00043EE0">
              <w:rPr>
                <w:rFonts w:ascii="Arial" w:hAnsi="Arial" w:cs="Arial"/>
                <w:color w:val="000000"/>
              </w:rPr>
              <w:t>H</w:t>
            </w:r>
            <w:r w:rsidRPr="00043EE0">
              <w:rPr>
                <w:rFonts w:ascii="Arial" w:hAnsi="Arial" w:cs="Arial"/>
                <w:color w:val="000000"/>
                <w:vertAlign w:val="subscript"/>
              </w:rPr>
              <w:t>12</w:t>
            </w:r>
            <w:r w:rsidRPr="00043EE0">
              <w:rPr>
                <w:rFonts w:ascii="Arial" w:hAnsi="Arial" w:cs="Arial"/>
                <w:color w:val="000000"/>
              </w:rPr>
              <w:t>O</w:t>
            </w:r>
            <w:r w:rsidRPr="00043EE0">
              <w:rPr>
                <w:rFonts w:ascii="Arial" w:hAnsi="Arial" w:cs="Arial"/>
                <w:color w:val="000000"/>
                <w:vertAlign w:val="subscript"/>
              </w:rPr>
              <w:t>6</w:t>
            </w:r>
            <w:r w:rsidRPr="00043EE0">
              <w:rPr>
                <w:rFonts w:ascii="Arial" w:hAnsi="Arial" w:cs="Arial"/>
                <w:color w:val="000000"/>
              </w:rPr>
              <w:t xml:space="preserve"> + 6 O</w:t>
            </w:r>
            <w:r w:rsidRPr="00043EE0">
              <w:rPr>
                <w:rFonts w:ascii="Arial" w:hAnsi="Arial" w:cs="Arial"/>
                <w:color w:val="000000"/>
                <w:vertAlign w:val="subscript"/>
              </w:rPr>
              <w:t>2</w:t>
            </w:r>
          </w:p>
          <w:p w:rsidR="00F05AEB" w:rsidRDefault="00F05AEB" w:rsidP="00F05AEB">
            <w:pPr>
              <w:pStyle w:val="NormalWeb"/>
              <w:shd w:val="clear" w:color="auto" w:fill="FFFFFF"/>
              <w:spacing w:before="120" w:after="120" w:line="288" w:lineRule="atLeast"/>
              <w:jc w:val="left"/>
              <w:rPr>
                <w:rFonts w:ascii="Arial" w:hAnsi="Arial" w:cs="Arial"/>
                <w:color w:val="000000"/>
              </w:rPr>
            </w:pPr>
            <w:r>
              <w:rPr>
                <w:rFonts w:ascii="Arial" w:hAnsi="Arial" w:cs="Arial"/>
                <w:color w:val="000000"/>
              </w:rPr>
              <w:t xml:space="preserve">L’oxydation de l’eau nécessite la présence de lumière. Cette étape se déroule au cours de la phase photochimique. Cependant, l’oxydation de l’eau doit être couplée avec une réduction. Il faut donc la présence d’une molécule à l’état oxydé qui accepte des électrons et des protons. </w:t>
            </w:r>
          </w:p>
          <w:p w:rsidR="00F05AEB" w:rsidRPr="00043EE0" w:rsidRDefault="00F05AEB" w:rsidP="002B2014">
            <w:pPr>
              <w:pStyle w:val="NormalWeb"/>
              <w:shd w:val="clear" w:color="auto" w:fill="FFFFFF"/>
              <w:spacing w:before="0" w:after="120" w:line="288" w:lineRule="atLeast"/>
              <w:jc w:val="both"/>
              <w:rPr>
                <w:rFonts w:ascii="Arial" w:hAnsi="Arial" w:cs="Arial"/>
                <w:b/>
                <w:color w:val="000000"/>
              </w:rPr>
            </w:pPr>
            <w:r w:rsidRPr="00043EE0">
              <w:rPr>
                <w:rFonts w:ascii="Arial" w:hAnsi="Arial" w:cs="Arial"/>
                <w:b/>
                <w:color w:val="000000"/>
              </w:rPr>
              <w:t>On cherche</w:t>
            </w:r>
            <w:r>
              <w:rPr>
                <w:rFonts w:ascii="Arial" w:hAnsi="Arial" w:cs="Arial"/>
                <w:b/>
                <w:color w:val="000000"/>
              </w:rPr>
              <w:t xml:space="preserve"> à montrer la nécessité d’une molécule oxydée </w:t>
            </w:r>
            <w:r w:rsidR="00A66693">
              <w:rPr>
                <w:rFonts w:ascii="Arial" w:hAnsi="Arial" w:cs="Arial"/>
                <w:b/>
                <w:color w:val="000000"/>
              </w:rPr>
              <w:t>dans les chloroplastes (lieu de la photosynthèse).</w:t>
            </w:r>
          </w:p>
        </w:tc>
      </w:tr>
      <w:tr w:rsidR="00F05AEB" w:rsidRPr="00043EE0" w:rsidTr="00C608DB">
        <w:trPr>
          <w:gridAfter w:val="2"/>
          <w:wAfter w:w="244" w:type="dxa"/>
          <w:trHeight w:val="416"/>
          <w:jc w:val="center"/>
        </w:trPr>
        <w:tc>
          <w:tcPr>
            <w:tcW w:w="15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5AEB" w:rsidRPr="00043EE0" w:rsidRDefault="00F05AEB" w:rsidP="002B2014">
            <w:pPr>
              <w:snapToGrid w:val="0"/>
              <w:rPr>
                <w:rFonts w:ascii="Arial" w:hAnsi="Arial" w:cs="Arial"/>
                <w:b/>
                <w:bCs/>
                <w:color w:val="000000"/>
                <w:sz w:val="24"/>
                <w:szCs w:val="24"/>
              </w:rPr>
            </w:pPr>
            <w:r w:rsidRPr="00043EE0">
              <w:rPr>
                <w:rFonts w:ascii="Arial" w:hAnsi="Arial" w:cs="Arial"/>
                <w:b/>
                <w:bCs/>
                <w:color w:val="000000"/>
                <w:sz w:val="24"/>
                <w:szCs w:val="24"/>
              </w:rPr>
              <w:t>Ressources</w:t>
            </w:r>
          </w:p>
        </w:tc>
      </w:tr>
      <w:tr w:rsidR="00F05AEB" w:rsidRPr="00BA3E55" w:rsidTr="00C60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225" w:type="dxa"/>
          <w:trHeight w:val="1178"/>
          <w:jc w:val="center"/>
        </w:trPr>
        <w:tc>
          <w:tcPr>
            <w:tcW w:w="15202" w:type="dxa"/>
            <w:gridSpan w:val="3"/>
            <w:vAlign w:val="center"/>
          </w:tcPr>
          <w:p w:rsidR="00F05AEB" w:rsidRPr="00A66693" w:rsidRDefault="00A66693" w:rsidP="00A66693">
            <w:pPr>
              <w:pStyle w:val="Corpsdetexte"/>
              <w:spacing w:before="120" w:after="0"/>
              <w:jc w:val="left"/>
              <w:rPr>
                <w:rFonts w:ascii="Arial" w:hAnsi="Arial" w:cs="Arial"/>
                <w:b/>
                <w:color w:val="000000"/>
                <w:sz w:val="24"/>
                <w:u w:val="single"/>
                <w:lang w:val="fr-FR"/>
              </w:rPr>
            </w:pPr>
            <w:r>
              <w:rPr>
                <w:rFonts w:ascii="Arial" w:hAnsi="Arial" w:cs="Arial"/>
                <w:b/>
                <w:noProof/>
                <w:color w:val="000000"/>
                <w:sz w:val="24"/>
                <w:u w:val="single"/>
                <w:lang w:val="fr-FR" w:eastAsia="fr-FR"/>
              </w:rPr>
              <mc:AlternateContent>
                <mc:Choice Requires="wps">
                  <w:drawing>
                    <wp:anchor distT="0" distB="0" distL="114300" distR="114300" simplePos="0" relativeHeight="251659264" behindDoc="0" locked="0" layoutInCell="1" allowOverlap="1" wp14:anchorId="561F4AC5" wp14:editId="09843CC3">
                      <wp:simplePos x="0" y="0"/>
                      <wp:positionH relativeFrom="column">
                        <wp:posOffset>4758690</wp:posOffset>
                      </wp:positionH>
                      <wp:positionV relativeFrom="paragraph">
                        <wp:posOffset>375285</wp:posOffset>
                      </wp:positionV>
                      <wp:extent cx="3267710" cy="1168400"/>
                      <wp:effectExtent l="0" t="0" r="27940" b="12700"/>
                      <wp:wrapNone/>
                      <wp:docPr id="1" name="Zone de texte 1"/>
                      <wp:cNvGraphicFramePr/>
                      <a:graphic xmlns:a="http://schemas.openxmlformats.org/drawingml/2006/main">
                        <a:graphicData uri="http://schemas.microsoft.com/office/word/2010/wordprocessingShape">
                          <wps:wsp>
                            <wps:cNvSpPr txBox="1"/>
                            <wps:spPr>
                              <a:xfrm>
                                <a:off x="0" y="0"/>
                                <a:ext cx="3267710" cy="116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6693" w:rsidRPr="00A66693" w:rsidRDefault="00A66693" w:rsidP="00A66693">
                                  <w:pPr>
                                    <w:pStyle w:val="Sansinterligne"/>
                                    <w:rPr>
                                      <w:u w:val="single"/>
                                    </w:rPr>
                                  </w:pPr>
                                  <w:r w:rsidRPr="00A66693">
                                    <w:rPr>
                                      <w:u w:val="single"/>
                                    </w:rPr>
                                    <w:t>Matériel biologique :</w:t>
                                  </w:r>
                                </w:p>
                                <w:p w:rsidR="00A66693" w:rsidRPr="00BA3E55" w:rsidRDefault="00A66693" w:rsidP="00A66693">
                                  <w:pPr>
                                    <w:pStyle w:val="Sansinterligne"/>
                                  </w:pPr>
                                  <w:proofErr w:type="gramStart"/>
                                  <w:r w:rsidRPr="00BA3E55">
                                    <w:t>végétal</w:t>
                                  </w:r>
                                  <w:proofErr w:type="gramEnd"/>
                                  <w:r w:rsidRPr="00BA3E55">
                                    <w:t xml:space="preserve"> chlorophyllien</w:t>
                                  </w:r>
                                  <w:r>
                                    <w:t xml:space="preserve"> </w:t>
                                  </w:r>
                                </w:p>
                                <w:p w:rsidR="00A66693" w:rsidRPr="00A66693" w:rsidRDefault="00A66693" w:rsidP="00A66693">
                                  <w:pPr>
                                    <w:pStyle w:val="Sansinterligne"/>
                                    <w:rPr>
                                      <w:u w:val="single"/>
                                    </w:rPr>
                                  </w:pPr>
                                  <w:r>
                                    <w:rPr>
                                      <w:u w:val="single"/>
                                    </w:rPr>
                                    <w:t>Matériel</w:t>
                                  </w:r>
                                  <w:r w:rsidRPr="00A66693">
                                    <w:rPr>
                                      <w:u w:val="single"/>
                                    </w:rPr>
                                    <w:t xml:space="preserve"> :</w:t>
                                  </w:r>
                                </w:p>
                                <w:p w:rsidR="00A66693" w:rsidRPr="00953D1F" w:rsidRDefault="00A66693" w:rsidP="00A66693">
                                  <w:pPr>
                                    <w:pStyle w:val="Sansinterligne"/>
                                  </w:pPr>
                                  <w:proofErr w:type="gramStart"/>
                                  <w:r w:rsidRPr="00953D1F">
                                    <w:t>de</w:t>
                                  </w:r>
                                  <w:proofErr w:type="gramEnd"/>
                                  <w:r w:rsidRPr="00953D1F">
                                    <w:t xml:space="preserve"> laboratoire (verrerie, instruments …)</w:t>
                                  </w:r>
                                </w:p>
                                <w:p w:rsidR="00A66693" w:rsidRPr="00953D1F" w:rsidRDefault="00A66693" w:rsidP="00A66693">
                                  <w:pPr>
                                    <w:pStyle w:val="Sansinterligne"/>
                                  </w:pPr>
                                  <w:r w:rsidRPr="00953D1F">
                                    <w:t>de mesur</w:t>
                                  </w:r>
                                  <w:r>
                                    <w:t xml:space="preserve">e et d’expérimentation </w:t>
                                  </w:r>
                                  <w:proofErr w:type="gramStart"/>
                                  <w:r>
                                    <w:t>(</w:t>
                                  </w:r>
                                  <w:r w:rsidRPr="00953D1F">
                                    <w:t xml:space="preserve"> chaine</w:t>
                                  </w:r>
                                  <w:proofErr w:type="gramEnd"/>
                                  <w:r w:rsidRPr="00953D1F">
                                    <w:t xml:space="preserve"> </w:t>
                                  </w:r>
                                  <w:proofErr w:type="spellStart"/>
                                  <w:r w:rsidRPr="00953D1F">
                                    <w:t>ExAO</w:t>
                                  </w:r>
                                  <w:proofErr w:type="spellEnd"/>
                                  <w:r w:rsidRPr="00953D1F">
                                    <w:t>…)</w:t>
                                  </w:r>
                                </w:p>
                                <w:p w:rsidR="00A66693" w:rsidRDefault="00A66693" w:rsidP="00A66693">
                                  <w:pPr>
                                    <w:pStyle w:val="Sansinterligne"/>
                                  </w:pPr>
                                  <w:proofErr w:type="gramStart"/>
                                  <w:r w:rsidRPr="00BA3E55">
                                    <w:t>informatique</w:t>
                                  </w:r>
                                  <w:proofErr w:type="gramEnd"/>
                                  <w:r w:rsidRPr="00BA3E55">
                                    <w:t xml:space="preserve"> et d'acquisition numérique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74.7pt;margin-top:29.55pt;width:257.3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" fillcolor="white [3201]" strokeweight=".5pt">
                      <v:textbox>
                        <w:txbxContent>
                          <w:p w:rsidR="00A66693" w:rsidRPr="00A66693" w:rsidRDefault="00A66693" w:rsidP="00A66693">
                            <w:pPr>
                              <w:pStyle w:val="Sansinterligne"/>
                              <w:rPr>
                                <w:u w:val="single"/>
                              </w:rPr>
                            </w:pPr>
                            <w:r w:rsidRPr="00A66693">
                              <w:rPr>
                                <w:u w:val="single"/>
                              </w:rPr>
                              <w:t>Matériel biologique :</w:t>
                            </w:r>
                          </w:p>
                          <w:p w:rsidR="00A66693" w:rsidRPr="00BA3E55" w:rsidRDefault="00A66693" w:rsidP="00A66693">
                            <w:pPr>
                              <w:pStyle w:val="Sansinterligne"/>
                            </w:pPr>
                            <w:proofErr w:type="gramStart"/>
                            <w:r w:rsidRPr="00BA3E55">
                              <w:t>végétal</w:t>
                            </w:r>
                            <w:proofErr w:type="gramEnd"/>
                            <w:r w:rsidRPr="00BA3E55">
                              <w:t xml:space="preserve"> chlorophyllien</w:t>
                            </w:r>
                            <w:r>
                              <w:t xml:space="preserve"> </w:t>
                            </w:r>
                          </w:p>
                          <w:p w:rsidR="00A66693" w:rsidRPr="00A66693" w:rsidRDefault="00A66693" w:rsidP="00A66693">
                            <w:pPr>
                              <w:pStyle w:val="Sansinterligne"/>
                              <w:rPr>
                                <w:u w:val="single"/>
                              </w:rPr>
                            </w:pPr>
                            <w:r>
                              <w:rPr>
                                <w:u w:val="single"/>
                              </w:rPr>
                              <w:t>Matériel</w:t>
                            </w:r>
                            <w:r w:rsidRPr="00A66693">
                              <w:rPr>
                                <w:u w:val="single"/>
                              </w:rPr>
                              <w:t xml:space="preserve"> :</w:t>
                            </w:r>
                          </w:p>
                          <w:p w:rsidR="00A66693" w:rsidRPr="00953D1F" w:rsidRDefault="00A66693" w:rsidP="00A66693">
                            <w:pPr>
                              <w:pStyle w:val="Sansinterligne"/>
                            </w:pPr>
                            <w:proofErr w:type="gramStart"/>
                            <w:r w:rsidRPr="00953D1F">
                              <w:t>de</w:t>
                            </w:r>
                            <w:proofErr w:type="gramEnd"/>
                            <w:r w:rsidRPr="00953D1F">
                              <w:t xml:space="preserve"> laboratoire (verrerie, instruments …)</w:t>
                            </w:r>
                          </w:p>
                          <w:p w:rsidR="00A66693" w:rsidRPr="00953D1F" w:rsidRDefault="00A66693" w:rsidP="00A66693">
                            <w:pPr>
                              <w:pStyle w:val="Sansinterligne"/>
                            </w:pPr>
                            <w:r w:rsidRPr="00953D1F">
                              <w:t>de mesur</w:t>
                            </w:r>
                            <w:r>
                              <w:t xml:space="preserve">e et d’expérimentation </w:t>
                            </w:r>
                            <w:proofErr w:type="gramStart"/>
                            <w:r>
                              <w:t>(</w:t>
                            </w:r>
                            <w:r w:rsidRPr="00953D1F">
                              <w:t xml:space="preserve"> chaine</w:t>
                            </w:r>
                            <w:proofErr w:type="gramEnd"/>
                            <w:r w:rsidRPr="00953D1F">
                              <w:t xml:space="preserve"> </w:t>
                            </w:r>
                            <w:proofErr w:type="spellStart"/>
                            <w:r w:rsidRPr="00953D1F">
                              <w:t>ExAO</w:t>
                            </w:r>
                            <w:proofErr w:type="spellEnd"/>
                            <w:r w:rsidRPr="00953D1F">
                              <w:t>…)</w:t>
                            </w:r>
                          </w:p>
                          <w:p w:rsidR="00A66693" w:rsidRDefault="00A66693" w:rsidP="00A66693">
                            <w:pPr>
                              <w:pStyle w:val="Sansinterligne"/>
                            </w:pPr>
                            <w:proofErr w:type="gramStart"/>
                            <w:r w:rsidRPr="00BA3E55">
                              <w:t>informatique</w:t>
                            </w:r>
                            <w:proofErr w:type="gramEnd"/>
                            <w:r w:rsidRPr="00BA3E55">
                              <w:t xml:space="preserve"> et d'acquisition numérique</w:t>
                            </w:r>
                          </w:p>
                        </w:txbxContent>
                      </v:textbox>
                    </v:shape>
                  </w:pict>
                </mc:Fallback>
              </mc:AlternateContent>
            </w:r>
            <w:r w:rsidR="00F05AEB" w:rsidRPr="00BA3E55">
              <w:rPr>
                <w:rFonts w:ascii="Arial" w:hAnsi="Arial" w:cs="Arial"/>
                <w:b/>
                <w:color w:val="000000"/>
                <w:sz w:val="24"/>
                <w:u w:val="single"/>
                <w:lang w:val="fr-FR"/>
              </w:rPr>
              <w:t>Couplage de l'oxydation de l'eau et de la réduction d'une molécule au sein des chloro</w:t>
            </w:r>
            <w:r w:rsidR="00F05AEB">
              <w:rPr>
                <w:rFonts w:ascii="Arial" w:hAnsi="Arial" w:cs="Arial"/>
                <w:b/>
                <w:color w:val="000000"/>
                <w:sz w:val="24"/>
                <w:u w:val="single"/>
                <w:lang w:val="fr-FR"/>
              </w:rPr>
              <w:t>plastes (</w:t>
            </w:r>
            <w:proofErr w:type="spellStart"/>
            <w:r w:rsidR="00F05AEB">
              <w:rPr>
                <w:rFonts w:ascii="Arial" w:hAnsi="Arial" w:cs="Arial"/>
                <w:b/>
                <w:color w:val="000000"/>
                <w:sz w:val="24"/>
                <w:u w:val="single"/>
                <w:lang w:val="fr-FR"/>
              </w:rPr>
              <w:t>thylak</w:t>
            </w:r>
            <w:r>
              <w:rPr>
                <w:rFonts w:ascii="Arial" w:hAnsi="Arial" w:cs="Arial"/>
                <w:b/>
                <w:color w:val="000000"/>
                <w:sz w:val="24"/>
                <w:u w:val="single"/>
                <w:lang w:val="fr-FR"/>
              </w:rPr>
              <w:t>oïdes</w:t>
            </w:r>
            <w:proofErr w:type="spellEnd"/>
            <w:r>
              <w:rPr>
                <w:rFonts w:ascii="Arial" w:hAnsi="Arial" w:cs="Arial"/>
                <w:b/>
                <w:color w:val="000000"/>
                <w:sz w:val="24"/>
                <w:u w:val="single"/>
                <w:lang w:val="fr-FR"/>
              </w:rPr>
              <w:t>) à la lumière</w:t>
            </w:r>
            <w:r w:rsidR="00F05AEB" w:rsidRPr="00BA3E55">
              <w:rPr>
                <w:rFonts w:cs="Calibri"/>
                <w:color w:val="000000"/>
                <w:lang w:val="fr-FR"/>
              </w:rPr>
              <w:object w:dxaOrig="7695"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pt;height:104.55pt" o:ole="">
                  <v:imagedata r:id="rId6" o:title=""/>
                </v:shape>
                <o:OLEObject Type="Embed" ProgID="PBrush" ShapeID="_x0000_i1025" DrawAspect="Content" ObjectID="_1429942224" r:id="rId7"/>
              </w:object>
            </w:r>
          </w:p>
        </w:tc>
      </w:tr>
      <w:tr w:rsidR="00A66693" w:rsidRPr="00043EE0" w:rsidTr="00C608DB">
        <w:trPr>
          <w:gridAfter w:val="2"/>
          <w:wAfter w:w="244" w:type="dxa"/>
          <w:trHeight w:val="628"/>
          <w:jc w:val="center"/>
        </w:trPr>
        <w:tc>
          <w:tcPr>
            <w:tcW w:w="15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66693" w:rsidRPr="00043EE0" w:rsidRDefault="00A66693" w:rsidP="002B2014">
            <w:pPr>
              <w:snapToGrid w:val="0"/>
              <w:rPr>
                <w:rFonts w:ascii="Arial" w:hAnsi="Arial" w:cs="Arial"/>
                <w:b/>
                <w:bCs/>
                <w:color w:val="000000"/>
                <w:sz w:val="24"/>
                <w:szCs w:val="24"/>
              </w:rPr>
            </w:pPr>
            <w:r w:rsidRPr="00043EE0">
              <w:rPr>
                <w:rFonts w:ascii="Arial" w:hAnsi="Arial" w:cs="Arial"/>
                <w:color w:val="000000"/>
              </w:rPr>
              <w:br w:type="page"/>
            </w:r>
            <w:r w:rsidRPr="00043EE0">
              <w:rPr>
                <w:rFonts w:ascii="Arial" w:hAnsi="Arial" w:cs="Arial"/>
                <w:b/>
                <w:bCs/>
                <w:color w:val="000000"/>
                <w:sz w:val="24"/>
                <w:szCs w:val="24"/>
              </w:rPr>
              <w:t xml:space="preserve">Etape 1 : </w:t>
            </w:r>
            <w:r w:rsidRPr="00043EE0">
              <w:rPr>
                <w:rFonts w:ascii="Arial" w:hAnsi="Arial" w:cs="Arial"/>
                <w:b/>
                <w:bCs/>
                <w:color w:val="000000"/>
                <w:sz w:val="24"/>
                <w:szCs w:val="24"/>
                <w:u w:val="single"/>
              </w:rPr>
              <w:t xml:space="preserve">Concevoir une stratégie pour résoudre une situation problème </w:t>
            </w:r>
            <w:r w:rsidRPr="00043EE0">
              <w:rPr>
                <w:rFonts w:ascii="Arial" w:hAnsi="Arial" w:cs="Arial"/>
                <w:b/>
                <w:bCs/>
                <w:color w:val="000000"/>
                <w:sz w:val="24"/>
                <w:szCs w:val="24"/>
              </w:rPr>
              <w:t>(durée maximale : 10 minutes)</w:t>
            </w:r>
          </w:p>
        </w:tc>
      </w:tr>
      <w:tr w:rsidR="00A66693" w:rsidRPr="00043EE0" w:rsidTr="00C608DB">
        <w:trPr>
          <w:gridAfter w:val="2"/>
          <w:wAfter w:w="244" w:type="dxa"/>
          <w:trHeight w:val="750"/>
          <w:jc w:val="center"/>
        </w:trPr>
        <w:tc>
          <w:tcPr>
            <w:tcW w:w="15183" w:type="dxa"/>
            <w:gridSpan w:val="2"/>
            <w:tcBorders>
              <w:top w:val="single" w:sz="4" w:space="0" w:color="000000"/>
              <w:left w:val="single" w:sz="4" w:space="0" w:color="000000"/>
              <w:bottom w:val="single" w:sz="4" w:space="0" w:color="000000"/>
              <w:right w:val="single" w:sz="4" w:space="0" w:color="000000"/>
            </w:tcBorders>
            <w:shd w:val="clear" w:color="auto" w:fill="auto"/>
          </w:tcPr>
          <w:p w:rsidR="00A66693" w:rsidRPr="00C608DB" w:rsidRDefault="00A66693" w:rsidP="00C608DB">
            <w:pPr>
              <w:snapToGrid w:val="0"/>
              <w:spacing w:before="120"/>
              <w:jc w:val="both"/>
              <w:rPr>
                <w:rFonts w:ascii="Arial" w:hAnsi="Arial" w:cs="Arial"/>
                <w:b/>
                <w:strike/>
                <w:color w:val="000000"/>
                <w:sz w:val="24"/>
                <w:szCs w:val="24"/>
              </w:rPr>
            </w:pPr>
            <w:r w:rsidRPr="00043EE0">
              <w:rPr>
                <w:rFonts w:ascii="Arial" w:hAnsi="Arial" w:cs="Arial"/>
                <w:b/>
                <w:color w:val="000000"/>
                <w:sz w:val="24"/>
                <w:szCs w:val="24"/>
              </w:rPr>
              <w:t>Proposer une démarche d’investigation</w:t>
            </w:r>
            <w:r w:rsidRPr="00043EE0">
              <w:rPr>
                <w:rFonts w:ascii="Arial" w:hAnsi="Arial" w:cs="Arial"/>
                <w:color w:val="000000"/>
                <w:sz w:val="24"/>
                <w:szCs w:val="24"/>
              </w:rPr>
              <w:t xml:space="preserve"> permettant de </w:t>
            </w:r>
            <w:r w:rsidRPr="00196966">
              <w:rPr>
                <w:rFonts w:ascii="Arial" w:hAnsi="Arial" w:cs="Arial"/>
                <w:b/>
                <w:color w:val="000000"/>
                <w:sz w:val="24"/>
                <w:szCs w:val="24"/>
              </w:rPr>
              <w:t>déterminer</w:t>
            </w:r>
            <w:r>
              <w:rPr>
                <w:rFonts w:ascii="Arial" w:hAnsi="Arial" w:cs="Arial"/>
                <w:color w:val="000000"/>
                <w:sz w:val="24"/>
                <w:szCs w:val="24"/>
              </w:rPr>
              <w:t xml:space="preserve"> si</w:t>
            </w:r>
            <w:r w:rsidRPr="00043EE0">
              <w:rPr>
                <w:rFonts w:ascii="Arial" w:hAnsi="Arial" w:cs="Arial"/>
                <w:color w:val="000000"/>
                <w:sz w:val="24"/>
                <w:szCs w:val="24"/>
              </w:rPr>
              <w:t xml:space="preserve">, </w:t>
            </w:r>
            <w:r>
              <w:rPr>
                <w:rFonts w:ascii="Arial" w:hAnsi="Arial" w:cs="Arial"/>
                <w:color w:val="000000"/>
                <w:sz w:val="24"/>
                <w:szCs w:val="24"/>
              </w:rPr>
              <w:t>dans les chloroplastes, la présence d’un composé oxydé est indispensable pour permettre</w:t>
            </w:r>
            <w:r w:rsidRPr="00043EE0">
              <w:rPr>
                <w:rFonts w:ascii="Arial" w:hAnsi="Arial" w:cs="Arial"/>
                <w:color w:val="000000"/>
                <w:sz w:val="24"/>
                <w:szCs w:val="24"/>
              </w:rPr>
              <w:t xml:space="preserve"> l’oxydation de l'eau.</w:t>
            </w:r>
          </w:p>
        </w:tc>
      </w:tr>
      <w:tr w:rsidR="00C608DB" w:rsidRPr="00043EE0" w:rsidTr="00C608DB">
        <w:trPr>
          <w:gridBefore w:val="1"/>
          <w:wBefore w:w="157" w:type="dxa"/>
          <w:trHeight w:val="636"/>
          <w:jc w:val="center"/>
        </w:trPr>
        <w:tc>
          <w:tcPr>
            <w:tcW w:w="1527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C608DB" w:rsidRPr="00043EE0" w:rsidRDefault="00C608DB" w:rsidP="002B2014">
            <w:pPr>
              <w:snapToGrid w:val="0"/>
              <w:rPr>
                <w:rFonts w:ascii="Arial" w:hAnsi="Arial" w:cs="Arial"/>
                <w:b/>
                <w:bCs/>
                <w:color w:val="000000"/>
                <w:sz w:val="24"/>
                <w:szCs w:val="24"/>
                <w:u w:val="single"/>
              </w:rPr>
            </w:pPr>
            <w:r w:rsidRPr="00043EE0">
              <w:rPr>
                <w:rFonts w:ascii="Arial" w:hAnsi="Arial" w:cs="Arial"/>
                <w:b/>
                <w:bCs/>
                <w:color w:val="000000"/>
                <w:sz w:val="24"/>
                <w:szCs w:val="24"/>
              </w:rPr>
              <w:t xml:space="preserve">Etape 2 : </w:t>
            </w:r>
            <w:r w:rsidRPr="00043EE0">
              <w:rPr>
                <w:rFonts w:ascii="Arial" w:hAnsi="Arial" w:cs="Arial"/>
                <w:b/>
                <w:bCs/>
                <w:color w:val="000000"/>
                <w:sz w:val="24"/>
                <w:szCs w:val="24"/>
                <w:u w:val="single"/>
              </w:rPr>
              <w:t>Mettre en œuvre un protocole de résolution pour obtenir des résultats exploitables</w:t>
            </w:r>
          </w:p>
        </w:tc>
      </w:tr>
      <w:tr w:rsidR="00C608DB" w:rsidRPr="00043EE0" w:rsidTr="00C608DB">
        <w:trPr>
          <w:gridBefore w:val="1"/>
          <w:wBefore w:w="157" w:type="dxa"/>
          <w:trHeight w:val="1258"/>
          <w:jc w:val="center"/>
        </w:trPr>
        <w:tc>
          <w:tcPr>
            <w:tcW w:w="15270" w:type="dxa"/>
            <w:gridSpan w:val="3"/>
            <w:tcBorders>
              <w:top w:val="single" w:sz="4" w:space="0" w:color="000000"/>
              <w:left w:val="single" w:sz="4" w:space="0" w:color="000000"/>
              <w:bottom w:val="single" w:sz="4" w:space="0" w:color="000000"/>
              <w:right w:val="single" w:sz="4" w:space="0" w:color="000000"/>
            </w:tcBorders>
            <w:shd w:val="clear" w:color="auto" w:fill="auto"/>
          </w:tcPr>
          <w:p w:rsidR="00C608DB" w:rsidRDefault="00C608DB" w:rsidP="002B2014">
            <w:pPr>
              <w:autoSpaceDE w:val="0"/>
              <w:autoSpaceDN w:val="0"/>
              <w:adjustRightInd w:val="0"/>
              <w:ind w:right="738"/>
              <w:jc w:val="both"/>
              <w:rPr>
                <w:rFonts w:ascii="Arial" w:hAnsi="Arial" w:cs="Arial"/>
                <w:b/>
                <w:bCs/>
                <w:color w:val="000000"/>
                <w:sz w:val="24"/>
                <w:szCs w:val="24"/>
              </w:rPr>
            </w:pPr>
          </w:p>
          <w:p w:rsidR="00C608DB" w:rsidRPr="00C608DB" w:rsidRDefault="00C608DB" w:rsidP="00C608DB">
            <w:pPr>
              <w:autoSpaceDE w:val="0"/>
              <w:autoSpaceDN w:val="0"/>
              <w:adjustRightInd w:val="0"/>
              <w:ind w:right="738"/>
              <w:jc w:val="both"/>
              <w:rPr>
                <w:rFonts w:ascii="Arial" w:hAnsi="Arial" w:cs="Arial"/>
                <w:color w:val="000000"/>
                <w:sz w:val="24"/>
                <w:szCs w:val="24"/>
              </w:rPr>
            </w:pPr>
            <w:r w:rsidRPr="00043EE0">
              <w:rPr>
                <w:rFonts w:ascii="Arial" w:hAnsi="Arial" w:cs="Arial"/>
                <w:b/>
                <w:bCs/>
                <w:color w:val="000000"/>
                <w:sz w:val="24"/>
                <w:szCs w:val="24"/>
              </w:rPr>
              <w:t>Mettre en œuvre</w:t>
            </w:r>
            <w:r w:rsidRPr="00043EE0">
              <w:rPr>
                <w:rFonts w:ascii="Arial" w:hAnsi="Arial" w:cs="Arial"/>
                <w:color w:val="000000"/>
                <w:sz w:val="24"/>
                <w:szCs w:val="24"/>
              </w:rPr>
              <w:t xml:space="preserve"> </w:t>
            </w:r>
            <w:r w:rsidRPr="00043EE0">
              <w:rPr>
                <w:rFonts w:ascii="Arial" w:hAnsi="Arial" w:cs="Arial"/>
                <w:b/>
                <w:bCs/>
                <w:color w:val="000000"/>
                <w:sz w:val="24"/>
                <w:szCs w:val="24"/>
              </w:rPr>
              <w:t>le protocole</w:t>
            </w:r>
            <w:r w:rsidRPr="00043EE0">
              <w:rPr>
                <w:rFonts w:ascii="Arial" w:hAnsi="Arial" w:cs="Arial"/>
                <w:color w:val="000000"/>
                <w:sz w:val="24"/>
                <w:szCs w:val="24"/>
              </w:rPr>
              <w:t xml:space="preserve"> </w:t>
            </w:r>
            <w:proofErr w:type="spellStart"/>
            <w:r>
              <w:rPr>
                <w:rFonts w:ascii="Arial" w:hAnsi="Arial" w:cs="Arial"/>
                <w:color w:val="000000"/>
                <w:sz w:val="24"/>
                <w:szCs w:val="24"/>
              </w:rPr>
              <w:t>ExAO</w:t>
            </w:r>
            <w:proofErr w:type="spellEnd"/>
            <w:r>
              <w:rPr>
                <w:rFonts w:ascii="Arial" w:hAnsi="Arial" w:cs="Arial"/>
                <w:color w:val="000000"/>
                <w:sz w:val="24"/>
                <w:szCs w:val="24"/>
              </w:rPr>
              <w:t xml:space="preserve"> </w:t>
            </w:r>
            <w:r w:rsidRPr="00043EE0">
              <w:rPr>
                <w:rFonts w:ascii="Arial" w:hAnsi="Arial" w:cs="Arial"/>
                <w:color w:val="000000"/>
                <w:sz w:val="24"/>
                <w:szCs w:val="24"/>
              </w:rPr>
              <w:t>afin de montrer que, dans une suspension de fragments de chloroplastes écla</w:t>
            </w:r>
            <w:r>
              <w:rPr>
                <w:rFonts w:ascii="Arial" w:hAnsi="Arial" w:cs="Arial"/>
                <w:color w:val="000000"/>
                <w:sz w:val="24"/>
                <w:szCs w:val="24"/>
              </w:rPr>
              <w:t xml:space="preserve">irés, </w:t>
            </w:r>
            <w:r w:rsidRPr="00043EE0">
              <w:rPr>
                <w:rFonts w:ascii="Arial" w:hAnsi="Arial" w:cs="Arial"/>
                <w:color w:val="000000"/>
                <w:sz w:val="24"/>
                <w:szCs w:val="24"/>
              </w:rPr>
              <w:t>un oxydant intermédiaire (réactif de Hill) est nécessaire pour que la réaction d'oxydation de l'eau ait lieu.</w:t>
            </w:r>
          </w:p>
        </w:tc>
      </w:tr>
    </w:tbl>
    <w:p w:rsidR="00F05AEB" w:rsidRDefault="00F05AEB" w:rsidP="00C608DB">
      <w:pPr>
        <w:pStyle w:val="Sansinterligne"/>
      </w:pPr>
    </w:p>
    <w:p w:rsidR="00C608DB" w:rsidRDefault="00C608DB" w:rsidP="00C608DB">
      <w:pPr>
        <w:pStyle w:val="Sansinterligne"/>
      </w:pPr>
    </w:p>
    <w:tbl>
      <w:tblPr>
        <w:tblW w:w="0" w:type="auto"/>
        <w:jc w:val="center"/>
        <w:tblInd w:w="152" w:type="dxa"/>
        <w:tblLayout w:type="fixed"/>
        <w:tblLook w:val="0000" w:firstRow="0" w:lastRow="0" w:firstColumn="0" w:lastColumn="0" w:noHBand="0" w:noVBand="0"/>
      </w:tblPr>
      <w:tblGrid>
        <w:gridCol w:w="15270"/>
      </w:tblGrid>
      <w:tr w:rsidR="00C608DB" w:rsidRPr="00043EE0" w:rsidTr="002B2014">
        <w:trPr>
          <w:trHeight w:val="693"/>
          <w:jc w:val="center"/>
        </w:trPr>
        <w:tc>
          <w:tcPr>
            <w:tcW w:w="15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08DB" w:rsidRPr="00043EE0" w:rsidRDefault="00C608DB" w:rsidP="002B2014">
            <w:pPr>
              <w:snapToGrid w:val="0"/>
              <w:rPr>
                <w:rFonts w:ascii="Arial" w:hAnsi="Arial" w:cs="Arial"/>
                <w:b/>
                <w:bCs/>
                <w:strike/>
                <w:color w:val="000000"/>
                <w:sz w:val="24"/>
                <w:szCs w:val="24"/>
              </w:rPr>
            </w:pPr>
            <w:r w:rsidRPr="00043EE0">
              <w:rPr>
                <w:rFonts w:ascii="Arial" w:hAnsi="Arial" w:cs="Arial"/>
                <w:b/>
                <w:bCs/>
                <w:color w:val="000000"/>
                <w:sz w:val="24"/>
                <w:szCs w:val="24"/>
              </w:rPr>
              <w:lastRenderedPageBreak/>
              <w:t xml:space="preserve">Etape 3 : </w:t>
            </w:r>
            <w:r w:rsidRPr="00043EE0">
              <w:rPr>
                <w:rFonts w:ascii="Arial" w:hAnsi="Arial" w:cs="Arial"/>
                <w:b/>
                <w:bCs/>
                <w:color w:val="000000"/>
                <w:sz w:val="24"/>
                <w:szCs w:val="24"/>
                <w:u w:val="single"/>
              </w:rPr>
              <w:t>Présenter les résultats pour les communiquer</w:t>
            </w:r>
          </w:p>
        </w:tc>
      </w:tr>
      <w:tr w:rsidR="00C608DB" w:rsidRPr="00043EE0" w:rsidTr="00343681">
        <w:trPr>
          <w:trHeight w:val="560"/>
          <w:jc w:val="center"/>
        </w:trPr>
        <w:tc>
          <w:tcPr>
            <w:tcW w:w="15270" w:type="dxa"/>
            <w:tcBorders>
              <w:top w:val="single" w:sz="4" w:space="0" w:color="000000"/>
              <w:left w:val="single" w:sz="4" w:space="0" w:color="000000"/>
              <w:bottom w:val="single" w:sz="4" w:space="0" w:color="000000"/>
              <w:right w:val="single" w:sz="4" w:space="0" w:color="000000"/>
            </w:tcBorders>
            <w:shd w:val="clear" w:color="auto" w:fill="auto"/>
          </w:tcPr>
          <w:p w:rsidR="00C608DB" w:rsidRPr="0074080E" w:rsidRDefault="00C608DB" w:rsidP="002B2014">
            <w:pPr>
              <w:jc w:val="both"/>
              <w:rPr>
                <w:rFonts w:ascii="Arial" w:hAnsi="Arial" w:cs="Arial"/>
                <w:bCs/>
                <w:sz w:val="24"/>
                <w:szCs w:val="20"/>
              </w:rPr>
            </w:pPr>
            <w:r w:rsidRPr="0092299C">
              <w:rPr>
                <w:rFonts w:ascii="Arial" w:hAnsi="Arial" w:cs="Arial"/>
                <w:bCs/>
                <w:sz w:val="24"/>
                <w:szCs w:val="20"/>
              </w:rPr>
              <w:t>Sous la forme de votre choix,</w:t>
            </w:r>
            <w:r w:rsidRPr="0092299C">
              <w:rPr>
                <w:rFonts w:ascii="Arial" w:hAnsi="Arial" w:cs="Arial"/>
                <w:b/>
                <w:bCs/>
                <w:sz w:val="24"/>
                <w:szCs w:val="20"/>
              </w:rPr>
              <w:t xml:space="preserve"> traiter </w:t>
            </w:r>
            <w:r w:rsidRPr="0092299C">
              <w:rPr>
                <w:rFonts w:ascii="Arial" w:hAnsi="Arial" w:cs="Arial"/>
                <w:bCs/>
                <w:sz w:val="24"/>
                <w:szCs w:val="20"/>
              </w:rPr>
              <w:t xml:space="preserve">les </w:t>
            </w:r>
            <w:r w:rsidRPr="0092299C">
              <w:rPr>
                <w:rFonts w:ascii="Arial" w:hAnsi="Arial" w:cs="Arial"/>
                <w:b/>
                <w:bCs/>
                <w:sz w:val="24"/>
                <w:szCs w:val="20"/>
              </w:rPr>
              <w:t>données obtenues</w:t>
            </w:r>
            <w:r w:rsidRPr="0092299C">
              <w:rPr>
                <w:rFonts w:ascii="Arial" w:hAnsi="Arial" w:cs="Arial"/>
                <w:bCs/>
                <w:sz w:val="24"/>
                <w:szCs w:val="20"/>
              </w:rPr>
              <w:t xml:space="preserve"> pour les </w:t>
            </w:r>
            <w:r w:rsidRPr="0092299C">
              <w:rPr>
                <w:rFonts w:ascii="Arial" w:hAnsi="Arial" w:cs="Arial"/>
                <w:b/>
                <w:bCs/>
                <w:sz w:val="24"/>
                <w:szCs w:val="20"/>
              </w:rPr>
              <w:t>communiquer</w:t>
            </w:r>
            <w:r w:rsidRPr="0092299C">
              <w:rPr>
                <w:rFonts w:ascii="Arial" w:hAnsi="Arial" w:cs="Arial"/>
                <w:bCs/>
                <w:sz w:val="24"/>
                <w:szCs w:val="20"/>
              </w:rPr>
              <w:t>.</w:t>
            </w:r>
            <w:r w:rsidRPr="0074080E">
              <w:rPr>
                <w:rFonts w:ascii="Arial" w:hAnsi="Arial" w:cs="Arial"/>
                <w:bCs/>
                <w:sz w:val="24"/>
                <w:szCs w:val="20"/>
              </w:rPr>
              <w:t xml:space="preserve"> </w:t>
            </w:r>
          </w:p>
          <w:p w:rsidR="00C608DB" w:rsidRPr="00343681" w:rsidRDefault="00C608DB" w:rsidP="00343681">
            <w:pPr>
              <w:jc w:val="both"/>
              <w:rPr>
                <w:rFonts w:ascii="Arial" w:hAnsi="Arial" w:cs="Arial"/>
                <w:b/>
                <w:color w:val="000000"/>
                <w:sz w:val="24"/>
                <w:szCs w:val="24"/>
              </w:rPr>
            </w:pPr>
            <w:r w:rsidRPr="00043EE0">
              <w:rPr>
                <w:rFonts w:ascii="Arial" w:hAnsi="Arial" w:cs="Arial"/>
                <w:b/>
                <w:color w:val="000000"/>
                <w:sz w:val="24"/>
              </w:rPr>
              <w:t>Répondre sur la fiche-réponse candidat</w:t>
            </w:r>
            <w:r w:rsidRPr="00043EE0">
              <w:rPr>
                <w:rFonts w:ascii="Arial" w:hAnsi="Arial" w:cs="Arial"/>
                <w:b/>
                <w:color w:val="000000"/>
                <w:sz w:val="24"/>
                <w:szCs w:val="24"/>
              </w:rPr>
              <w:t>, appeler l'examinateur pour vérification de votre production.</w:t>
            </w:r>
          </w:p>
        </w:tc>
      </w:tr>
      <w:tr w:rsidR="00C608DB" w:rsidRPr="00043EE0" w:rsidTr="002B2014">
        <w:trPr>
          <w:trHeight w:val="582"/>
          <w:jc w:val="center"/>
        </w:trPr>
        <w:tc>
          <w:tcPr>
            <w:tcW w:w="15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608DB" w:rsidRPr="00043EE0" w:rsidRDefault="00C608DB" w:rsidP="002B2014">
            <w:pPr>
              <w:snapToGrid w:val="0"/>
              <w:rPr>
                <w:rFonts w:ascii="Arial" w:hAnsi="Arial" w:cs="Arial"/>
                <w:b/>
                <w:bCs/>
                <w:strike/>
                <w:color w:val="000000"/>
                <w:sz w:val="24"/>
                <w:szCs w:val="24"/>
              </w:rPr>
            </w:pPr>
            <w:r w:rsidRPr="00043EE0">
              <w:rPr>
                <w:rFonts w:ascii="Arial" w:hAnsi="Arial" w:cs="Arial"/>
                <w:b/>
                <w:bCs/>
                <w:color w:val="000000"/>
                <w:sz w:val="24"/>
                <w:szCs w:val="24"/>
              </w:rPr>
              <w:t xml:space="preserve">Etape 4 : </w:t>
            </w:r>
            <w:bookmarkStart w:id="0" w:name="OLE_LINK1"/>
            <w:r w:rsidRPr="00043EE0">
              <w:rPr>
                <w:rFonts w:ascii="Arial" w:hAnsi="Arial" w:cs="Arial"/>
                <w:b/>
                <w:bCs/>
                <w:color w:val="000000"/>
                <w:sz w:val="24"/>
                <w:szCs w:val="24"/>
                <w:u w:val="single"/>
              </w:rPr>
              <w:t>Exploiter les résultats obtenus pour répondre au problème</w:t>
            </w:r>
            <w:bookmarkEnd w:id="0"/>
          </w:p>
        </w:tc>
      </w:tr>
      <w:tr w:rsidR="00C608DB" w:rsidRPr="00043EE0" w:rsidTr="002B2014">
        <w:trPr>
          <w:jc w:val="center"/>
        </w:trPr>
        <w:tc>
          <w:tcPr>
            <w:tcW w:w="15270" w:type="dxa"/>
            <w:tcBorders>
              <w:top w:val="single" w:sz="4" w:space="0" w:color="000000"/>
              <w:left w:val="single" w:sz="4" w:space="0" w:color="000000"/>
              <w:bottom w:val="single" w:sz="4" w:space="0" w:color="000000"/>
              <w:right w:val="single" w:sz="4" w:space="0" w:color="000000"/>
            </w:tcBorders>
            <w:shd w:val="clear" w:color="auto" w:fill="auto"/>
          </w:tcPr>
          <w:p w:rsidR="00C608DB" w:rsidRPr="00343681" w:rsidRDefault="00C608DB" w:rsidP="00343681">
            <w:pPr>
              <w:snapToGrid w:val="0"/>
              <w:jc w:val="both"/>
              <w:rPr>
                <w:rFonts w:ascii="Arial" w:hAnsi="Arial" w:cs="Arial"/>
                <w:strike/>
                <w:color w:val="000000"/>
                <w:sz w:val="24"/>
                <w:szCs w:val="24"/>
              </w:rPr>
            </w:pPr>
            <w:r w:rsidRPr="00043EE0">
              <w:rPr>
                <w:rFonts w:ascii="Arial" w:hAnsi="Arial" w:cs="Arial"/>
                <w:b/>
                <w:color w:val="000000"/>
                <w:sz w:val="24"/>
              </w:rPr>
              <w:t>Exploiter</w:t>
            </w:r>
            <w:r w:rsidRPr="00043EE0">
              <w:rPr>
                <w:rFonts w:ascii="Arial" w:hAnsi="Arial" w:cs="Arial"/>
                <w:color w:val="000000"/>
                <w:sz w:val="24"/>
              </w:rPr>
              <w:t xml:space="preserve"> </w:t>
            </w:r>
            <w:r w:rsidRPr="00043EE0">
              <w:rPr>
                <w:rFonts w:ascii="Arial" w:hAnsi="Arial" w:cs="Arial"/>
                <w:b/>
                <w:color w:val="000000"/>
                <w:sz w:val="24"/>
              </w:rPr>
              <w:t>les résultats obtenus pour</w:t>
            </w:r>
            <w:r w:rsidRPr="00043EE0">
              <w:rPr>
                <w:rFonts w:ascii="Arial" w:hAnsi="Arial" w:cs="Arial"/>
                <w:color w:val="000000"/>
                <w:sz w:val="24"/>
              </w:rPr>
              <w:t xml:space="preserve"> </w:t>
            </w:r>
            <w:r w:rsidRPr="00AF7D22">
              <w:rPr>
                <w:rFonts w:ascii="Arial" w:hAnsi="Arial" w:cs="Arial"/>
                <w:b/>
                <w:color w:val="000000"/>
                <w:sz w:val="24"/>
                <w:szCs w:val="24"/>
              </w:rPr>
              <w:t>déterminer</w:t>
            </w:r>
            <w:r w:rsidRPr="00043EE0">
              <w:rPr>
                <w:rFonts w:ascii="Arial" w:hAnsi="Arial" w:cs="Arial"/>
                <w:color w:val="000000"/>
                <w:sz w:val="24"/>
                <w:szCs w:val="24"/>
              </w:rPr>
              <w:t xml:space="preserve"> </w:t>
            </w:r>
            <w:r w:rsidRPr="00895D90">
              <w:rPr>
                <w:rFonts w:ascii="Arial" w:hAnsi="Arial" w:cs="Arial"/>
                <w:color w:val="000000"/>
                <w:sz w:val="24"/>
                <w:szCs w:val="24"/>
              </w:rPr>
              <w:t>si</w:t>
            </w:r>
            <w:r w:rsidRPr="00895D90">
              <w:rPr>
                <w:rFonts w:ascii="Arial" w:hAnsi="Arial" w:cs="Arial"/>
                <w:color w:val="000000"/>
              </w:rPr>
              <w:t xml:space="preserve"> c'est </w:t>
            </w:r>
            <w:r w:rsidRPr="00895D90">
              <w:rPr>
                <w:rFonts w:ascii="Arial" w:hAnsi="Arial" w:cs="Arial"/>
                <w:color w:val="000000"/>
                <w:sz w:val="24"/>
                <w:szCs w:val="24"/>
              </w:rPr>
              <w:t>le CO</w:t>
            </w:r>
            <w:r w:rsidRPr="00895D90">
              <w:rPr>
                <w:rFonts w:ascii="Arial" w:hAnsi="Arial" w:cs="Arial"/>
                <w:color w:val="000000"/>
                <w:sz w:val="24"/>
                <w:szCs w:val="24"/>
                <w:vertAlign w:val="subscript"/>
              </w:rPr>
              <w:t>2</w:t>
            </w:r>
            <w:r w:rsidRPr="00043EE0">
              <w:rPr>
                <w:rFonts w:ascii="Arial" w:hAnsi="Arial" w:cs="Arial"/>
                <w:color w:val="000000"/>
                <w:sz w:val="24"/>
                <w:szCs w:val="24"/>
              </w:rPr>
              <w:t xml:space="preserve"> </w:t>
            </w:r>
            <w:r>
              <w:rPr>
                <w:rFonts w:ascii="Arial" w:hAnsi="Arial" w:cs="Arial"/>
                <w:color w:val="000000"/>
                <w:sz w:val="24"/>
                <w:szCs w:val="24"/>
              </w:rPr>
              <w:t xml:space="preserve">qui </w:t>
            </w:r>
            <w:r w:rsidRPr="00043EE0">
              <w:rPr>
                <w:rFonts w:ascii="Arial" w:hAnsi="Arial" w:cs="Arial"/>
                <w:color w:val="000000"/>
                <w:sz w:val="24"/>
                <w:szCs w:val="24"/>
              </w:rPr>
              <w:t xml:space="preserve">est le composé réduit </w:t>
            </w:r>
            <w:r>
              <w:rPr>
                <w:rFonts w:ascii="Arial" w:hAnsi="Arial" w:cs="Arial"/>
                <w:color w:val="000000"/>
                <w:sz w:val="24"/>
                <w:szCs w:val="24"/>
              </w:rPr>
              <w:t>lors</w:t>
            </w:r>
            <w:r w:rsidRPr="00043EE0">
              <w:rPr>
                <w:rFonts w:ascii="Arial" w:hAnsi="Arial" w:cs="Arial"/>
                <w:color w:val="000000"/>
                <w:sz w:val="24"/>
                <w:szCs w:val="24"/>
              </w:rPr>
              <w:t xml:space="preserve"> de l’oxydation de l'eau lors de la phase photochimique. </w:t>
            </w:r>
          </w:p>
        </w:tc>
      </w:tr>
    </w:tbl>
    <w:p w:rsidR="00C608DB" w:rsidRDefault="00C608DB" w:rsidP="00C608DB">
      <w:pPr>
        <w:pStyle w:val="Sansinterligne"/>
      </w:pPr>
    </w:p>
    <w:p w:rsidR="00343681" w:rsidRPr="00695835" w:rsidRDefault="00343681" w:rsidP="00C608DB">
      <w:pPr>
        <w:pStyle w:val="Sansinterligne"/>
        <w:rPr>
          <w:b/>
          <w:sz w:val="24"/>
          <w:szCs w:val="24"/>
          <w:u w:val="single"/>
        </w:rPr>
      </w:pPr>
      <w:r w:rsidRPr="00695835">
        <w:rPr>
          <w:b/>
          <w:sz w:val="24"/>
          <w:szCs w:val="24"/>
          <w:u w:val="single"/>
        </w:rPr>
        <w:t>Protocole :</w:t>
      </w:r>
    </w:p>
    <w:p w:rsidR="00695835" w:rsidRPr="00695835" w:rsidRDefault="00695835" w:rsidP="00C608DB">
      <w:pPr>
        <w:pStyle w:val="Sansinterligne"/>
        <w:rPr>
          <w:u w:val="single"/>
        </w:rPr>
      </w:pPr>
      <w:r w:rsidRPr="00695835">
        <w:rPr>
          <w:u w:val="single"/>
        </w:rPr>
        <w:t xml:space="preserve">Etape 1 : Préparation d’une suspension de chloroplastes éclatés. </w:t>
      </w:r>
    </w:p>
    <w:p w:rsidR="00695835" w:rsidRPr="00695835" w:rsidRDefault="00695835" w:rsidP="00695835">
      <w:pPr>
        <w:jc w:val="left"/>
        <w:rPr>
          <w:rFonts w:ascii="Times New Roman" w:eastAsia="Times New Roman" w:hAnsi="Times New Roman" w:cs="Times New Roman"/>
          <w:sz w:val="24"/>
          <w:szCs w:val="24"/>
          <w:lang w:eastAsia="fr-FR"/>
        </w:rPr>
      </w:pPr>
      <w:r w:rsidRPr="00F72B57">
        <w:rPr>
          <w:rFonts w:ascii="Times New Roman" w:eastAsia="Times New Roman" w:hAnsi="Times New Roman" w:cs="Times New Roman"/>
          <w:color w:val="000000"/>
          <w:sz w:val="24"/>
          <w:szCs w:val="24"/>
          <w:lang w:eastAsia="fr-FR"/>
        </w:rPr>
        <w:t>On broie des feuilles</w:t>
      </w:r>
      <w:r w:rsidRPr="00695835">
        <w:rPr>
          <w:rFonts w:ascii="Times New Roman" w:eastAsia="Times New Roman" w:hAnsi="Times New Roman" w:cs="Times New Roman"/>
          <w:color w:val="000000"/>
          <w:sz w:val="24"/>
          <w:szCs w:val="24"/>
          <w:lang w:eastAsia="fr-FR"/>
        </w:rPr>
        <w:t xml:space="preserve"> </w:t>
      </w:r>
      <w:r w:rsidR="00EC1CE1" w:rsidRPr="00F72B57">
        <w:rPr>
          <w:rFonts w:ascii="Times New Roman" w:eastAsia="Times New Roman" w:hAnsi="Times New Roman" w:cs="Times New Roman"/>
          <w:color w:val="000000"/>
          <w:sz w:val="24"/>
          <w:szCs w:val="24"/>
          <w:lang w:eastAsia="fr-FR"/>
        </w:rPr>
        <w:t>dans un mortier qui a été placé au réfrigérateur</w:t>
      </w:r>
      <w:r w:rsidRPr="00695835">
        <w:rPr>
          <w:rFonts w:ascii="Times New Roman" w:eastAsia="Times New Roman" w:hAnsi="Times New Roman" w:cs="Times New Roman"/>
          <w:color w:val="000000"/>
          <w:sz w:val="24"/>
          <w:szCs w:val="24"/>
          <w:lang w:eastAsia="fr-FR"/>
        </w:rPr>
        <w:t xml:space="preserve"> (évite la destruction des enzymes) et contenant 2,5ml de tampon tri-saccharose (neutralise les acides organiques susceptibles de détruire les enzymes). On ajoute 10ml de P-saccharose et on continue à broyer pendant 1min. On filtre sur gaze et coton en pressant. </w:t>
      </w:r>
      <w:r w:rsidR="00F72B57" w:rsidRPr="00F72B57">
        <w:rPr>
          <w:rFonts w:ascii="Times New Roman" w:hAnsi="Times New Roman" w:cs="Times New Roman"/>
          <w:color w:val="000000"/>
        </w:rPr>
        <w:t xml:space="preserve">Les chloroplastes intacts contiennent un transporteur oxydé </w:t>
      </w:r>
      <w:proofErr w:type="gramStart"/>
      <w:r w:rsidR="00F72B57" w:rsidRPr="00F72B57">
        <w:rPr>
          <w:rFonts w:ascii="Times New Roman" w:hAnsi="Times New Roman" w:cs="Times New Roman"/>
          <w:color w:val="000000"/>
          <w:sz w:val="27"/>
          <w:szCs w:val="27"/>
        </w:rPr>
        <w:t>(</w:t>
      </w:r>
      <w:r w:rsidR="00F72B57" w:rsidRPr="00F72B57">
        <w:rPr>
          <w:rFonts w:ascii="Times New Roman" w:hAnsi="Times New Roman" w:cs="Times New Roman"/>
          <w:color w:val="000000"/>
        </w:rPr>
        <w:t xml:space="preserve"> </w:t>
      </w:r>
      <w:r w:rsidR="00F72B57">
        <w:rPr>
          <w:rFonts w:ascii="Times New Roman" w:hAnsi="Times New Roman" w:cs="Times New Roman"/>
          <w:b/>
          <w:bCs/>
          <w:color w:val="000000"/>
          <w:sz w:val="27"/>
          <w:szCs w:val="27"/>
        </w:rPr>
        <w:t>A</w:t>
      </w:r>
      <w:proofErr w:type="gramEnd"/>
      <w:r w:rsidR="00F72B57" w:rsidRPr="00F72B57">
        <w:rPr>
          <w:rFonts w:ascii="Times New Roman" w:hAnsi="Times New Roman" w:cs="Times New Roman"/>
          <w:b/>
          <w:bCs/>
          <w:color w:val="000000"/>
          <w:sz w:val="27"/>
          <w:szCs w:val="27"/>
        </w:rPr>
        <w:t xml:space="preserve"> </w:t>
      </w:r>
      <w:r w:rsidR="00F72B57" w:rsidRPr="00F72B57">
        <w:rPr>
          <w:rFonts w:ascii="Times New Roman" w:hAnsi="Times New Roman" w:cs="Times New Roman"/>
          <w:color w:val="000000"/>
          <w:sz w:val="27"/>
          <w:szCs w:val="27"/>
        </w:rPr>
        <w:t>)</w:t>
      </w:r>
      <w:r w:rsidR="00F72B57" w:rsidRPr="00F72B57">
        <w:rPr>
          <w:rFonts w:ascii="Times New Roman" w:hAnsi="Times New Roman" w:cs="Times New Roman"/>
          <w:color w:val="000000"/>
        </w:rPr>
        <w:t xml:space="preserve"> qui est réduit par les électrons provenant de l'eau </w:t>
      </w:r>
      <w:r w:rsidR="00F72B57" w:rsidRPr="00F72B57">
        <w:rPr>
          <w:rFonts w:ascii="Times New Roman" w:hAnsi="Times New Roman" w:cs="Times New Roman"/>
          <w:color w:val="000000"/>
          <w:sz w:val="27"/>
          <w:szCs w:val="27"/>
        </w:rPr>
        <w:t>(</w:t>
      </w:r>
      <w:r w:rsidR="00F72B57" w:rsidRPr="00F72B57">
        <w:rPr>
          <w:rFonts w:ascii="Times New Roman" w:hAnsi="Times New Roman" w:cs="Times New Roman"/>
          <w:color w:val="000000"/>
        </w:rPr>
        <w:t xml:space="preserve"> </w:t>
      </w:r>
      <w:r w:rsidR="00F72B57">
        <w:rPr>
          <w:rFonts w:ascii="Times New Roman" w:hAnsi="Times New Roman" w:cs="Times New Roman"/>
          <w:b/>
          <w:bCs/>
          <w:color w:val="000000"/>
          <w:sz w:val="27"/>
          <w:szCs w:val="27"/>
        </w:rPr>
        <w:t>A</w:t>
      </w:r>
      <w:r w:rsidR="00F72B57" w:rsidRPr="00F72B57">
        <w:rPr>
          <w:rFonts w:ascii="Times New Roman" w:hAnsi="Times New Roman" w:cs="Times New Roman"/>
          <w:b/>
          <w:bCs/>
          <w:color w:val="000000"/>
          <w:sz w:val="27"/>
          <w:szCs w:val="27"/>
        </w:rPr>
        <w:t>H</w:t>
      </w:r>
      <w:r w:rsidR="00F72B57" w:rsidRPr="00F72B57">
        <w:rPr>
          <w:rFonts w:ascii="Times New Roman" w:hAnsi="Times New Roman" w:cs="Times New Roman"/>
          <w:b/>
          <w:bCs/>
          <w:color w:val="000000"/>
          <w:sz w:val="20"/>
          <w:szCs w:val="20"/>
        </w:rPr>
        <w:t>2</w:t>
      </w:r>
      <w:r w:rsidR="00F72B57" w:rsidRPr="00F72B57">
        <w:rPr>
          <w:rFonts w:ascii="Times New Roman" w:hAnsi="Times New Roman" w:cs="Times New Roman"/>
          <w:b/>
          <w:bCs/>
          <w:color w:val="000000"/>
          <w:sz w:val="27"/>
          <w:szCs w:val="27"/>
        </w:rPr>
        <w:t xml:space="preserve"> </w:t>
      </w:r>
      <w:r w:rsidR="00F72B57" w:rsidRPr="00F72B57">
        <w:rPr>
          <w:rFonts w:ascii="Times New Roman" w:hAnsi="Times New Roman" w:cs="Times New Roman"/>
          <w:color w:val="000000"/>
          <w:sz w:val="27"/>
          <w:szCs w:val="27"/>
        </w:rPr>
        <w:t>)</w:t>
      </w:r>
      <w:r w:rsidR="00F72B57" w:rsidRPr="00F72B57">
        <w:rPr>
          <w:rFonts w:ascii="Times New Roman" w:hAnsi="Times New Roman" w:cs="Times New Roman"/>
          <w:color w:val="000000"/>
        </w:rPr>
        <w:t>; celui-ci disparaît dans les chloroplastes altérés.</w:t>
      </w:r>
    </w:p>
    <w:p w:rsidR="00EC1CE1" w:rsidRDefault="00EC1CE1" w:rsidP="00EC1CE1">
      <w:pPr>
        <w:jc w:val="left"/>
        <w:rPr>
          <w:rFonts w:ascii="Times New Roman" w:eastAsia="Times New Roman" w:hAnsi="Times New Roman" w:cs="Times New Roman"/>
          <w:sz w:val="24"/>
          <w:szCs w:val="24"/>
          <w:lang w:eastAsia="fr-FR"/>
        </w:rPr>
      </w:pPr>
    </w:p>
    <w:p w:rsidR="00F72B57" w:rsidRDefault="00EC1CE1" w:rsidP="00F72B57">
      <w:pPr>
        <w:jc w:val="left"/>
        <w:rPr>
          <w:rFonts w:ascii="Times New Roman" w:eastAsia="Times New Roman" w:hAnsi="Times New Roman" w:cs="Times New Roman"/>
          <w:sz w:val="24"/>
          <w:szCs w:val="24"/>
          <w:lang w:eastAsia="fr-FR"/>
        </w:rPr>
      </w:pPr>
      <w:r w:rsidRPr="00F72B57">
        <w:rPr>
          <w:rFonts w:ascii="Times New Roman" w:eastAsia="Times New Roman" w:hAnsi="Times New Roman" w:cs="Times New Roman"/>
          <w:sz w:val="24"/>
          <w:szCs w:val="24"/>
          <w:u w:val="single"/>
          <w:lang w:eastAsia="fr-FR"/>
        </w:rPr>
        <w:t>Etape 2 :</w:t>
      </w:r>
      <w:r>
        <w:rPr>
          <w:rFonts w:ascii="Times New Roman" w:eastAsia="Times New Roman" w:hAnsi="Times New Roman" w:cs="Times New Roman"/>
          <w:sz w:val="24"/>
          <w:szCs w:val="24"/>
          <w:lang w:eastAsia="fr-FR"/>
        </w:rPr>
        <w:t xml:space="preserve"> </w:t>
      </w:r>
    </w:p>
    <w:p w:rsidR="00F72B57" w:rsidRDefault="00F72B57" w:rsidP="00F72B57">
      <w:pPr>
        <w:jc w:val="left"/>
        <w:rPr>
          <w:rFonts w:ascii="Times New Roman" w:eastAsia="Times New Roman" w:hAnsi="Times New Roman" w:cs="Times New Roman"/>
          <w:sz w:val="24"/>
          <w:szCs w:val="24"/>
          <w:lang w:eastAsia="fr-FR"/>
        </w:rPr>
      </w:pPr>
      <w:r w:rsidRPr="00695835">
        <w:rPr>
          <w:rFonts w:ascii="Times New Roman" w:eastAsia="Times New Roman" w:hAnsi="Times New Roman" w:cs="Times New Roman"/>
          <w:color w:val="000000"/>
          <w:sz w:val="24"/>
          <w:szCs w:val="24"/>
          <w:lang w:eastAsia="fr-FR"/>
        </w:rPr>
        <w:t xml:space="preserve">La suspension de </w:t>
      </w:r>
      <w:r w:rsidRPr="00695835">
        <w:rPr>
          <w:rFonts w:ascii="Times New Roman" w:eastAsia="Times New Roman" w:hAnsi="Times New Roman" w:cs="Times New Roman"/>
          <w:b/>
          <w:bCs/>
          <w:color w:val="000000"/>
          <w:sz w:val="24"/>
          <w:szCs w:val="24"/>
          <w:lang w:eastAsia="fr-FR"/>
        </w:rPr>
        <w:t>chloroplastes</w:t>
      </w:r>
      <w:r w:rsidRPr="00695835">
        <w:rPr>
          <w:rFonts w:ascii="Times New Roman" w:eastAsia="Times New Roman" w:hAnsi="Times New Roman" w:cs="Times New Roman"/>
          <w:color w:val="000000"/>
          <w:sz w:val="24"/>
          <w:szCs w:val="24"/>
          <w:lang w:eastAsia="fr-FR"/>
        </w:rPr>
        <w:t xml:space="preserve"> (5ml) est mise dans une enceinte expérimentale </w:t>
      </w:r>
      <w:r w:rsidRPr="00695835">
        <w:rPr>
          <w:rFonts w:ascii="Times New Roman" w:eastAsia="Times New Roman" w:hAnsi="Times New Roman" w:cs="Times New Roman"/>
          <w:b/>
          <w:bCs/>
          <w:color w:val="000000"/>
          <w:sz w:val="24"/>
          <w:szCs w:val="24"/>
          <w:lang w:eastAsia="fr-FR"/>
        </w:rPr>
        <w:t>alternativement à l'obscurité puis à la lumière</w:t>
      </w:r>
      <w:r w:rsidRPr="00695835">
        <w:rPr>
          <w:rFonts w:ascii="Times New Roman" w:eastAsia="Times New Roman" w:hAnsi="Times New Roman" w:cs="Times New Roman"/>
          <w:color w:val="000000"/>
          <w:sz w:val="24"/>
          <w:szCs w:val="24"/>
          <w:lang w:eastAsia="fr-FR"/>
        </w:rPr>
        <w:t xml:space="preserve">, </w:t>
      </w:r>
      <w:r w:rsidRPr="00695835">
        <w:rPr>
          <w:rFonts w:ascii="Times New Roman" w:eastAsia="Times New Roman" w:hAnsi="Times New Roman" w:cs="Times New Roman"/>
          <w:b/>
          <w:bCs/>
          <w:color w:val="000000"/>
          <w:sz w:val="24"/>
          <w:szCs w:val="24"/>
          <w:lang w:eastAsia="fr-FR"/>
        </w:rPr>
        <w:t xml:space="preserve">en l'absence ou en présence de ferricyanure </w:t>
      </w:r>
      <w:r>
        <w:rPr>
          <w:rFonts w:ascii="Times New Roman" w:eastAsia="Times New Roman" w:hAnsi="Times New Roman" w:cs="Times New Roman"/>
          <w:b/>
          <w:bCs/>
          <w:color w:val="000000"/>
          <w:sz w:val="24"/>
          <w:szCs w:val="24"/>
          <w:lang w:eastAsia="fr-FR"/>
        </w:rPr>
        <w:t>de potassium (réactif de Hill = oxydant)</w:t>
      </w:r>
      <w:r w:rsidRPr="00695835">
        <w:rPr>
          <w:rFonts w:ascii="Times New Roman" w:eastAsia="Times New Roman" w:hAnsi="Times New Roman" w:cs="Times New Roman"/>
          <w:color w:val="000000"/>
          <w:sz w:val="24"/>
          <w:szCs w:val="24"/>
          <w:lang w:eastAsia="fr-FR"/>
        </w:rPr>
        <w:t>.</w:t>
      </w:r>
      <w:r w:rsidRPr="00695835">
        <w:rPr>
          <w:rFonts w:ascii="Times New Roman" w:eastAsia="Times New Roman" w:hAnsi="Times New Roman" w:cs="Times New Roman"/>
          <w:sz w:val="24"/>
          <w:szCs w:val="24"/>
          <w:lang w:eastAsia="fr-FR"/>
        </w:rPr>
        <w:t xml:space="preserve"> </w:t>
      </w:r>
    </w:p>
    <w:p w:rsidR="00B65DA4" w:rsidRDefault="00B65DA4" w:rsidP="00F72B57">
      <w:pPr>
        <w:jc w:val="lef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cette étape, voir fiche protocole.</w:t>
      </w:r>
    </w:p>
    <w:p w:rsidR="00B65DA4" w:rsidRPr="0043646E" w:rsidRDefault="00B65DA4" w:rsidP="00B65DA4">
      <w:pPr>
        <w:pStyle w:val="Retraitcorpsdetexte"/>
        <w:spacing w:after="0"/>
        <w:ind w:left="0"/>
        <w:jc w:val="both"/>
        <w:rPr>
          <w:rFonts w:ascii="Arial" w:hAnsi="Arial" w:cs="Arial"/>
          <w:strike/>
          <w:color w:val="000000"/>
          <w:sz w:val="24"/>
          <w:szCs w:val="24"/>
        </w:rPr>
      </w:pPr>
      <w:r>
        <w:rPr>
          <w:rFonts w:ascii="Arial" w:hAnsi="Arial" w:cs="Arial"/>
          <w:color w:val="000000"/>
          <w:sz w:val="24"/>
          <w:szCs w:val="24"/>
          <w:lang w:val="fr-FR"/>
        </w:rPr>
        <w:t>Puis l</w:t>
      </w:r>
      <w:r w:rsidRPr="0043646E">
        <w:rPr>
          <w:rFonts w:ascii="Arial" w:hAnsi="Arial" w:cs="Arial"/>
          <w:color w:val="000000"/>
          <w:sz w:val="24"/>
          <w:szCs w:val="24"/>
          <w:lang w:val="fr-FR"/>
        </w:rPr>
        <w:t>ancer les mesures pour montrer :</w:t>
      </w:r>
    </w:p>
    <w:p w:rsidR="00B65DA4" w:rsidRPr="0043646E" w:rsidRDefault="00B65DA4" w:rsidP="00B65DA4">
      <w:pPr>
        <w:pStyle w:val="Retraitcorpsdetexte"/>
        <w:numPr>
          <w:ilvl w:val="0"/>
          <w:numId w:val="3"/>
        </w:numPr>
        <w:spacing w:after="0"/>
        <w:jc w:val="both"/>
        <w:rPr>
          <w:rFonts w:ascii="Arial" w:hAnsi="Arial" w:cs="Arial"/>
          <w:color w:val="000000"/>
          <w:sz w:val="24"/>
          <w:szCs w:val="24"/>
        </w:rPr>
      </w:pPr>
      <w:r>
        <w:rPr>
          <w:rFonts w:ascii="Arial" w:hAnsi="Arial" w:cs="Arial"/>
          <w:color w:val="000000"/>
          <w:sz w:val="24"/>
          <w:szCs w:val="24"/>
          <w:lang w:val="fr-FR"/>
        </w:rPr>
        <w:t>qu’à la lumière,</w:t>
      </w:r>
      <w:r w:rsidRPr="0043646E">
        <w:rPr>
          <w:rFonts w:ascii="Arial" w:hAnsi="Arial" w:cs="Arial"/>
          <w:b/>
          <w:color w:val="000000"/>
          <w:sz w:val="24"/>
          <w:szCs w:val="24"/>
        </w:rPr>
        <w:t xml:space="preserve"> il </w:t>
      </w:r>
      <w:r w:rsidRPr="0043646E">
        <w:rPr>
          <w:rFonts w:ascii="Arial" w:hAnsi="Arial" w:cs="Arial"/>
          <w:b/>
          <w:color w:val="000000"/>
          <w:sz w:val="24"/>
          <w:szCs w:val="24"/>
          <w:lang w:val="fr-FR"/>
        </w:rPr>
        <w:t>n'</w:t>
      </w:r>
      <w:r w:rsidRPr="0043646E">
        <w:rPr>
          <w:rFonts w:ascii="Arial" w:hAnsi="Arial" w:cs="Arial"/>
          <w:b/>
          <w:color w:val="000000"/>
          <w:sz w:val="24"/>
          <w:szCs w:val="24"/>
        </w:rPr>
        <w:t>y a oxydation de l'eau en dioxygène qu’en présence d'un oxydant</w:t>
      </w:r>
      <w:r w:rsidRPr="0043646E">
        <w:rPr>
          <w:rFonts w:ascii="Arial" w:hAnsi="Arial" w:cs="Arial"/>
          <w:b/>
          <w:color w:val="000000"/>
          <w:sz w:val="24"/>
          <w:szCs w:val="24"/>
          <w:lang w:val="fr-FR"/>
        </w:rPr>
        <w:t>,</w:t>
      </w:r>
      <w:r w:rsidRPr="0043646E">
        <w:rPr>
          <w:rFonts w:ascii="Arial" w:hAnsi="Arial" w:cs="Arial"/>
          <w:b/>
          <w:color w:val="000000"/>
          <w:sz w:val="24"/>
          <w:szCs w:val="24"/>
        </w:rPr>
        <w:t xml:space="preserve"> </w:t>
      </w:r>
      <w:r w:rsidRPr="0043646E">
        <w:rPr>
          <w:rFonts w:ascii="Arial" w:hAnsi="Arial" w:cs="Arial"/>
          <w:b/>
          <w:color w:val="000000"/>
          <w:sz w:val="24"/>
          <w:szCs w:val="24"/>
          <w:lang w:val="fr-FR"/>
        </w:rPr>
        <w:t>ici</w:t>
      </w:r>
      <w:r w:rsidRPr="0043646E">
        <w:rPr>
          <w:rFonts w:ascii="Arial" w:hAnsi="Arial" w:cs="Arial"/>
          <w:b/>
          <w:color w:val="000000"/>
          <w:sz w:val="24"/>
          <w:szCs w:val="24"/>
        </w:rPr>
        <w:t xml:space="preserve"> le réactif de Hill.</w:t>
      </w:r>
    </w:p>
    <w:p w:rsidR="00B65DA4" w:rsidRPr="0043646E" w:rsidRDefault="00B65DA4" w:rsidP="00B65DA4">
      <w:pPr>
        <w:pStyle w:val="Retraitcorpsdetexte"/>
        <w:numPr>
          <w:ilvl w:val="0"/>
          <w:numId w:val="3"/>
        </w:numPr>
        <w:spacing w:after="0"/>
        <w:jc w:val="both"/>
        <w:rPr>
          <w:rFonts w:ascii="Arial" w:hAnsi="Arial" w:cs="Arial"/>
          <w:color w:val="000000"/>
          <w:sz w:val="24"/>
          <w:szCs w:val="24"/>
        </w:rPr>
      </w:pPr>
      <w:r w:rsidRPr="0043646E">
        <w:rPr>
          <w:rFonts w:ascii="Arial" w:hAnsi="Arial" w:cs="Arial"/>
          <w:color w:val="000000"/>
          <w:sz w:val="24"/>
          <w:szCs w:val="24"/>
          <w:lang w:val="fr-FR"/>
        </w:rPr>
        <w:t xml:space="preserve">qu’il </w:t>
      </w:r>
      <w:r w:rsidRPr="0043646E">
        <w:rPr>
          <w:rFonts w:ascii="Arial" w:hAnsi="Arial" w:cs="Arial"/>
          <w:b/>
          <w:color w:val="000000"/>
          <w:sz w:val="24"/>
          <w:szCs w:val="24"/>
        </w:rPr>
        <w:t>s'agit d'une oxydation dépendant de la lumière.</w:t>
      </w:r>
      <w:bookmarkStart w:id="1" w:name="_GoBack"/>
      <w:bookmarkEnd w:id="1"/>
    </w:p>
    <w:p w:rsidR="00EC1CE1" w:rsidRPr="00695835" w:rsidRDefault="00EC1CE1" w:rsidP="00EC1CE1">
      <w:pPr>
        <w:jc w:val="left"/>
        <w:rPr>
          <w:rFonts w:ascii="Times New Roman" w:eastAsia="Times New Roman" w:hAnsi="Times New Roman" w:cs="Times New Roman"/>
          <w:sz w:val="24"/>
          <w:szCs w:val="24"/>
          <w:lang w:eastAsia="fr-FR"/>
        </w:rPr>
      </w:pPr>
    </w:p>
    <w:p w:rsidR="00695835" w:rsidRDefault="00695835" w:rsidP="00C608DB">
      <w:pPr>
        <w:pStyle w:val="Sansinterligne"/>
      </w:pPr>
    </w:p>
    <w:sectPr w:rsidR="00695835" w:rsidSect="00F05A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562F8"/>
    <w:multiLevelType w:val="hybridMultilevel"/>
    <w:tmpl w:val="E8906980"/>
    <w:lvl w:ilvl="0" w:tplc="9ED0FECE">
      <w:start w:val="1"/>
      <w:numFmt w:val="decimal"/>
      <w:lvlText w:val="%1."/>
      <w:lvlJc w:val="left"/>
      <w:pPr>
        <w:tabs>
          <w:tab w:val="num" w:pos="1080"/>
        </w:tabs>
        <w:ind w:left="1080" w:hanging="360"/>
      </w:pPr>
      <w:rPr>
        <w:strike w:val="0"/>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
    <w:nsid w:val="7CA34A6F"/>
    <w:multiLevelType w:val="hybridMultilevel"/>
    <w:tmpl w:val="B5F40890"/>
    <w:lvl w:ilvl="0" w:tplc="0784AE28">
      <w:start w:val="1"/>
      <w:numFmt w:val="bullet"/>
      <w:lvlText w:val="-"/>
      <w:lvlJc w:val="left"/>
      <w:pPr>
        <w:ind w:left="1462" w:hanging="360"/>
      </w:pPr>
      <w:rPr>
        <w:rFonts w:hint="default"/>
      </w:rPr>
    </w:lvl>
    <w:lvl w:ilvl="1" w:tplc="040C0003" w:tentative="1">
      <w:start w:val="1"/>
      <w:numFmt w:val="bullet"/>
      <w:lvlText w:val="o"/>
      <w:lvlJc w:val="left"/>
      <w:pPr>
        <w:ind w:left="2182" w:hanging="360"/>
      </w:pPr>
      <w:rPr>
        <w:rFonts w:ascii="Courier New" w:hAnsi="Courier New" w:cs="Courier New" w:hint="default"/>
      </w:rPr>
    </w:lvl>
    <w:lvl w:ilvl="2" w:tplc="040C0005" w:tentative="1">
      <w:start w:val="1"/>
      <w:numFmt w:val="bullet"/>
      <w:lvlText w:val=""/>
      <w:lvlJc w:val="left"/>
      <w:pPr>
        <w:ind w:left="2902" w:hanging="360"/>
      </w:pPr>
      <w:rPr>
        <w:rFonts w:ascii="Wingdings" w:hAnsi="Wingdings" w:hint="default"/>
      </w:rPr>
    </w:lvl>
    <w:lvl w:ilvl="3" w:tplc="040C0001" w:tentative="1">
      <w:start w:val="1"/>
      <w:numFmt w:val="bullet"/>
      <w:lvlText w:val=""/>
      <w:lvlJc w:val="left"/>
      <w:pPr>
        <w:ind w:left="3622" w:hanging="360"/>
      </w:pPr>
      <w:rPr>
        <w:rFonts w:ascii="Symbol" w:hAnsi="Symbol" w:hint="default"/>
      </w:rPr>
    </w:lvl>
    <w:lvl w:ilvl="4" w:tplc="040C0003" w:tentative="1">
      <w:start w:val="1"/>
      <w:numFmt w:val="bullet"/>
      <w:lvlText w:val="o"/>
      <w:lvlJc w:val="left"/>
      <w:pPr>
        <w:ind w:left="4342" w:hanging="360"/>
      </w:pPr>
      <w:rPr>
        <w:rFonts w:ascii="Courier New" w:hAnsi="Courier New" w:cs="Courier New" w:hint="default"/>
      </w:rPr>
    </w:lvl>
    <w:lvl w:ilvl="5" w:tplc="040C0005" w:tentative="1">
      <w:start w:val="1"/>
      <w:numFmt w:val="bullet"/>
      <w:lvlText w:val=""/>
      <w:lvlJc w:val="left"/>
      <w:pPr>
        <w:ind w:left="5062" w:hanging="360"/>
      </w:pPr>
      <w:rPr>
        <w:rFonts w:ascii="Wingdings" w:hAnsi="Wingdings" w:hint="default"/>
      </w:rPr>
    </w:lvl>
    <w:lvl w:ilvl="6" w:tplc="040C0001" w:tentative="1">
      <w:start w:val="1"/>
      <w:numFmt w:val="bullet"/>
      <w:lvlText w:val=""/>
      <w:lvlJc w:val="left"/>
      <w:pPr>
        <w:ind w:left="5782" w:hanging="360"/>
      </w:pPr>
      <w:rPr>
        <w:rFonts w:ascii="Symbol" w:hAnsi="Symbol" w:hint="default"/>
      </w:rPr>
    </w:lvl>
    <w:lvl w:ilvl="7" w:tplc="040C0003" w:tentative="1">
      <w:start w:val="1"/>
      <w:numFmt w:val="bullet"/>
      <w:lvlText w:val="o"/>
      <w:lvlJc w:val="left"/>
      <w:pPr>
        <w:ind w:left="6502" w:hanging="360"/>
      </w:pPr>
      <w:rPr>
        <w:rFonts w:ascii="Courier New" w:hAnsi="Courier New" w:cs="Courier New" w:hint="default"/>
      </w:rPr>
    </w:lvl>
    <w:lvl w:ilvl="8" w:tplc="040C0005" w:tentative="1">
      <w:start w:val="1"/>
      <w:numFmt w:val="bullet"/>
      <w:lvlText w:val=""/>
      <w:lvlJc w:val="left"/>
      <w:pPr>
        <w:ind w:left="7222" w:hanging="360"/>
      </w:pPr>
      <w:rPr>
        <w:rFonts w:ascii="Wingdings" w:hAnsi="Wingdings" w:hint="default"/>
      </w:rPr>
    </w:lvl>
  </w:abstractNum>
  <w:abstractNum w:abstractNumId="2">
    <w:nsid w:val="7FF107EA"/>
    <w:multiLevelType w:val="hybridMultilevel"/>
    <w:tmpl w:val="906E5A50"/>
    <w:lvl w:ilvl="0" w:tplc="84C8937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A6"/>
    <w:rsid w:val="00343681"/>
    <w:rsid w:val="00690303"/>
    <w:rsid w:val="00695835"/>
    <w:rsid w:val="009F6BA6"/>
    <w:rsid w:val="00A66693"/>
    <w:rsid w:val="00B65DA4"/>
    <w:rsid w:val="00C608DB"/>
    <w:rsid w:val="00EC1CE1"/>
    <w:rsid w:val="00F05AEB"/>
    <w:rsid w:val="00F72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EB"/>
    <w:pPr>
      <w:spacing w:after="0" w:line="240" w:lineRule="auto"/>
      <w:jc w:val="center"/>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5AEB"/>
    <w:pPr>
      <w:spacing w:after="0" w:line="240" w:lineRule="auto"/>
    </w:pPr>
  </w:style>
  <w:style w:type="paragraph" w:styleId="Corpsdetexte">
    <w:name w:val="Body Text"/>
    <w:basedOn w:val="Normal"/>
    <w:link w:val="CorpsdetexteCar"/>
    <w:rsid w:val="00F05AEB"/>
    <w:pPr>
      <w:spacing w:after="120"/>
    </w:pPr>
    <w:rPr>
      <w:rFonts w:cs="Times New Roman"/>
      <w:lang w:val="x-none"/>
    </w:rPr>
  </w:style>
  <w:style w:type="character" w:customStyle="1" w:styleId="CorpsdetexteCar">
    <w:name w:val="Corps de texte Car"/>
    <w:basedOn w:val="Policepardfaut"/>
    <w:link w:val="Corpsdetexte"/>
    <w:rsid w:val="00F05AEB"/>
    <w:rPr>
      <w:rFonts w:ascii="Calibri" w:eastAsia="Calibri" w:hAnsi="Calibri" w:cs="Times New Roman"/>
      <w:lang w:val="x-none" w:eastAsia="ar-SA"/>
    </w:rPr>
  </w:style>
  <w:style w:type="paragraph" w:styleId="NormalWeb">
    <w:name w:val="Normal (Web)"/>
    <w:basedOn w:val="Normal"/>
    <w:uiPriority w:val="99"/>
    <w:rsid w:val="00F05AEB"/>
    <w:pPr>
      <w:spacing w:before="280" w:after="280"/>
    </w:pPr>
    <w:rPr>
      <w:rFonts w:ascii="Times New Roman" w:eastAsia="Times New Roman" w:hAnsi="Times New Roman" w:cs="Times New Roman"/>
      <w:sz w:val="24"/>
      <w:szCs w:val="24"/>
    </w:rPr>
  </w:style>
  <w:style w:type="paragraph" w:styleId="Paragraphedeliste">
    <w:name w:val="List Paragraph"/>
    <w:basedOn w:val="Normal"/>
    <w:uiPriority w:val="34"/>
    <w:qFormat/>
    <w:rsid w:val="00A66693"/>
    <w:pPr>
      <w:ind w:left="720"/>
    </w:pPr>
  </w:style>
  <w:style w:type="paragraph" w:styleId="Retraitcorpsdetexte">
    <w:name w:val="Body Text Indent"/>
    <w:basedOn w:val="Normal"/>
    <w:link w:val="RetraitcorpsdetexteCar"/>
    <w:uiPriority w:val="99"/>
    <w:unhideWhenUsed/>
    <w:rsid w:val="00B65DA4"/>
    <w:pPr>
      <w:spacing w:after="120"/>
      <w:ind w:left="283"/>
    </w:pPr>
    <w:rPr>
      <w:rFonts w:cs="Times New Roman"/>
      <w:lang w:val="x-none"/>
    </w:rPr>
  </w:style>
  <w:style w:type="character" w:customStyle="1" w:styleId="RetraitcorpsdetexteCar">
    <w:name w:val="Retrait corps de texte Car"/>
    <w:basedOn w:val="Policepardfaut"/>
    <w:link w:val="Retraitcorpsdetexte"/>
    <w:uiPriority w:val="99"/>
    <w:rsid w:val="00B65DA4"/>
    <w:rPr>
      <w:rFonts w:ascii="Calibri" w:eastAsia="Calibri" w:hAnsi="Calibri" w:cs="Times New Roman"/>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EB"/>
    <w:pPr>
      <w:spacing w:after="0" w:line="240" w:lineRule="auto"/>
      <w:jc w:val="center"/>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5AEB"/>
    <w:pPr>
      <w:spacing w:after="0" w:line="240" w:lineRule="auto"/>
    </w:pPr>
  </w:style>
  <w:style w:type="paragraph" w:styleId="Corpsdetexte">
    <w:name w:val="Body Text"/>
    <w:basedOn w:val="Normal"/>
    <w:link w:val="CorpsdetexteCar"/>
    <w:rsid w:val="00F05AEB"/>
    <w:pPr>
      <w:spacing w:after="120"/>
    </w:pPr>
    <w:rPr>
      <w:rFonts w:cs="Times New Roman"/>
      <w:lang w:val="x-none"/>
    </w:rPr>
  </w:style>
  <w:style w:type="character" w:customStyle="1" w:styleId="CorpsdetexteCar">
    <w:name w:val="Corps de texte Car"/>
    <w:basedOn w:val="Policepardfaut"/>
    <w:link w:val="Corpsdetexte"/>
    <w:rsid w:val="00F05AEB"/>
    <w:rPr>
      <w:rFonts w:ascii="Calibri" w:eastAsia="Calibri" w:hAnsi="Calibri" w:cs="Times New Roman"/>
      <w:lang w:val="x-none" w:eastAsia="ar-SA"/>
    </w:rPr>
  </w:style>
  <w:style w:type="paragraph" w:styleId="NormalWeb">
    <w:name w:val="Normal (Web)"/>
    <w:basedOn w:val="Normal"/>
    <w:uiPriority w:val="99"/>
    <w:rsid w:val="00F05AEB"/>
    <w:pPr>
      <w:spacing w:before="280" w:after="280"/>
    </w:pPr>
    <w:rPr>
      <w:rFonts w:ascii="Times New Roman" w:eastAsia="Times New Roman" w:hAnsi="Times New Roman" w:cs="Times New Roman"/>
      <w:sz w:val="24"/>
      <w:szCs w:val="24"/>
    </w:rPr>
  </w:style>
  <w:style w:type="paragraph" w:styleId="Paragraphedeliste">
    <w:name w:val="List Paragraph"/>
    <w:basedOn w:val="Normal"/>
    <w:uiPriority w:val="34"/>
    <w:qFormat/>
    <w:rsid w:val="00A66693"/>
    <w:pPr>
      <w:ind w:left="720"/>
    </w:pPr>
  </w:style>
  <w:style w:type="paragraph" w:styleId="Retraitcorpsdetexte">
    <w:name w:val="Body Text Indent"/>
    <w:basedOn w:val="Normal"/>
    <w:link w:val="RetraitcorpsdetexteCar"/>
    <w:uiPriority w:val="99"/>
    <w:unhideWhenUsed/>
    <w:rsid w:val="00B65DA4"/>
    <w:pPr>
      <w:spacing w:after="120"/>
      <w:ind w:left="283"/>
    </w:pPr>
    <w:rPr>
      <w:rFonts w:cs="Times New Roman"/>
      <w:lang w:val="x-none"/>
    </w:rPr>
  </w:style>
  <w:style w:type="character" w:customStyle="1" w:styleId="RetraitcorpsdetexteCar">
    <w:name w:val="Retrait corps de texte Car"/>
    <w:basedOn w:val="Policepardfaut"/>
    <w:link w:val="Retraitcorpsdetexte"/>
    <w:uiPriority w:val="99"/>
    <w:rsid w:val="00B65DA4"/>
    <w:rPr>
      <w:rFonts w:ascii="Calibri" w:eastAsia="Calibri" w:hAnsi="Calibri"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448</Words>
  <Characters>2465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nathalieFabien</cp:lastModifiedBy>
  <cp:revision>6</cp:revision>
  <dcterms:created xsi:type="dcterms:W3CDTF">2013-05-13T06:48:00Z</dcterms:created>
  <dcterms:modified xsi:type="dcterms:W3CDTF">2013-05-13T07:24:00Z</dcterms:modified>
</cp:coreProperties>
</file>