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3CE" w:rsidRPr="00BA0C0C" w:rsidRDefault="000C76CB" w:rsidP="00BA0C0C">
      <w:pPr>
        <w:pStyle w:val="Sansinterligne"/>
        <w:pBdr>
          <w:top w:val="single" w:sz="4" w:space="1" w:color="auto"/>
          <w:left w:val="single" w:sz="4" w:space="4" w:color="auto"/>
          <w:bottom w:val="single" w:sz="4" w:space="1" w:color="auto"/>
          <w:right w:val="single" w:sz="4" w:space="4" w:color="auto"/>
        </w:pBdr>
        <w:rPr>
          <w:b/>
        </w:rPr>
      </w:pPr>
      <w:r w:rsidRPr="00BA0C0C">
        <w:rPr>
          <w:b/>
        </w:rPr>
        <w:t>L</w:t>
      </w:r>
      <w:r w:rsidR="00053D02" w:rsidRPr="00BA0C0C">
        <w:rPr>
          <w:b/>
        </w:rPr>
        <w:t>’atmosphère terrestre pendant l’Archéen et au Protérozoïque</w:t>
      </w:r>
      <w:r w:rsidR="00901542">
        <w:rPr>
          <w:b/>
        </w:rPr>
        <w:t> </w:t>
      </w:r>
    </w:p>
    <w:p w:rsidR="00053D02" w:rsidRDefault="00053D02" w:rsidP="000C76CB">
      <w:pPr>
        <w:pStyle w:val="Sansinterligne"/>
      </w:pPr>
    </w:p>
    <w:p w:rsidR="006028E2" w:rsidRDefault="006028E2" w:rsidP="000C76CB">
      <w:pPr>
        <w:pStyle w:val="Sansinterligne"/>
        <w:rPr>
          <w:u w:val="single"/>
        </w:rPr>
      </w:pPr>
      <w:r w:rsidRPr="006028E2">
        <w:rPr>
          <w:u w:val="single"/>
        </w:rPr>
        <w:t xml:space="preserve">Rappel : </w:t>
      </w:r>
    </w:p>
    <w:tbl>
      <w:tblPr>
        <w:tblStyle w:val="Grilledutableau"/>
        <w:tblW w:w="10881" w:type="dxa"/>
        <w:tblLook w:val="04A0" w:firstRow="1" w:lastRow="0" w:firstColumn="1" w:lastColumn="0" w:noHBand="0" w:noVBand="1"/>
      </w:tblPr>
      <w:tblGrid>
        <w:gridCol w:w="5006"/>
        <w:gridCol w:w="5875"/>
      </w:tblGrid>
      <w:tr w:rsidR="008F4C7E" w:rsidTr="008F4C7E">
        <w:trPr>
          <w:trHeight w:val="1313"/>
        </w:trPr>
        <w:tc>
          <w:tcPr>
            <w:tcW w:w="5006" w:type="dxa"/>
          </w:tcPr>
          <w:p w:rsidR="008F4C7E" w:rsidRDefault="008F4C7E" w:rsidP="008F4C7E">
            <w:pPr>
              <w:pStyle w:val="Sansinterligne"/>
            </w:pPr>
            <w:r>
              <w:t>Quatre processus conduisent à la formation des roches sédimentaires: l'altération superficielle des matériaux qui produit des particules, le transport de ces particules par les cours d'eau, le vent ou la glace qui amène ces particules dans le milieu de dépôt, la sédimentation qui fait que ces particules se déposent dans un milieu donné pour former un sédiment et, finalement, la diagenèse qui transforme le sédiment en roche sédimentaire.</w:t>
            </w:r>
          </w:p>
          <w:p w:rsidR="008F4C7E" w:rsidRDefault="008F4C7E" w:rsidP="000C76CB">
            <w:pPr>
              <w:pStyle w:val="Sansinterligne"/>
              <w:rPr>
                <w:u w:val="single"/>
              </w:rPr>
            </w:pPr>
          </w:p>
        </w:tc>
        <w:tc>
          <w:tcPr>
            <w:tcW w:w="5875" w:type="dxa"/>
          </w:tcPr>
          <w:p w:rsidR="008F4C7E" w:rsidRDefault="008F4C7E" w:rsidP="000C76CB">
            <w:pPr>
              <w:pStyle w:val="Sansinterligne"/>
              <w:rPr>
                <w:u w:val="single"/>
              </w:rPr>
            </w:pPr>
            <w:r>
              <w:rPr>
                <w:noProof/>
                <w:lang w:eastAsia="fr-FR"/>
              </w:rPr>
              <mc:AlternateContent>
                <mc:Choice Requires="wps">
                  <w:drawing>
                    <wp:anchor distT="0" distB="0" distL="114300" distR="114300" simplePos="0" relativeHeight="251668480" behindDoc="0" locked="0" layoutInCell="1" allowOverlap="1" wp14:anchorId="7ACDA6FB" wp14:editId="3E8BD80E">
                      <wp:simplePos x="0" y="0"/>
                      <wp:positionH relativeFrom="column">
                        <wp:posOffset>2867660</wp:posOffset>
                      </wp:positionH>
                      <wp:positionV relativeFrom="paragraph">
                        <wp:posOffset>-637954</wp:posOffset>
                      </wp:positionV>
                      <wp:extent cx="954156" cy="262255"/>
                      <wp:effectExtent l="0" t="0" r="17780" b="23495"/>
                      <wp:wrapNone/>
                      <wp:docPr id="8" name="Zone de texte 8"/>
                      <wp:cNvGraphicFramePr/>
                      <a:graphic xmlns:a="http://schemas.openxmlformats.org/drawingml/2006/main">
                        <a:graphicData uri="http://schemas.microsoft.com/office/word/2010/wordprocessingShape">
                          <wps:wsp>
                            <wps:cNvSpPr txBox="1"/>
                            <wps:spPr>
                              <a:xfrm>
                                <a:off x="0" y="0"/>
                                <a:ext cx="954156" cy="262255"/>
                              </a:xfrm>
                              <a:prstGeom prst="rect">
                                <a:avLst/>
                              </a:prstGeom>
                              <a:solidFill>
                                <a:sysClr val="window" lastClr="FFFFFF"/>
                              </a:solidFill>
                              <a:ln w="6350">
                                <a:solidFill>
                                  <a:prstClr val="black"/>
                                </a:solidFill>
                              </a:ln>
                              <a:effectLst/>
                            </wps:spPr>
                            <wps:txbx>
                              <w:txbxContent>
                                <w:p w:rsidR="006028E2" w:rsidRPr="006028E2" w:rsidRDefault="006028E2" w:rsidP="006028E2">
                                  <w:pPr>
                                    <w:pStyle w:val="Sansinterligne"/>
                                    <w:rPr>
                                      <w:sz w:val="16"/>
                                      <w:szCs w:val="16"/>
                                    </w:rPr>
                                  </w:pPr>
                                  <w:r w:rsidRPr="006028E2">
                                    <w:rPr>
                                      <w:sz w:val="16"/>
                                      <w:szCs w:val="16"/>
                                    </w:rPr>
                                    <w:t>Fraction chimique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6" type="#_x0000_t202" style="position:absolute;margin-left:225.8pt;margin-top:-50.25pt;width:75.15pt;height:2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" fillcolor="window" strokeweight=".5pt">
                      <v:textbox>
                        <w:txbxContent>
                          <w:p w:rsidR="006028E2" w:rsidRPr="006028E2" w:rsidRDefault="006028E2" w:rsidP="006028E2">
                            <w:pPr>
                              <w:pStyle w:val="Sansinterligne"/>
                              <w:rPr>
                                <w:sz w:val="16"/>
                                <w:szCs w:val="16"/>
                              </w:rPr>
                            </w:pPr>
                            <w:r w:rsidRPr="006028E2">
                              <w:rPr>
                                <w:sz w:val="16"/>
                                <w:szCs w:val="16"/>
                              </w:rPr>
                              <w:t>Fraction chimique</w:t>
                            </w:r>
                          </w:p>
                        </w:txbxContent>
                      </v:textbox>
                    </v:shape>
                  </w:pict>
                </mc:Fallback>
              </mc:AlternateContent>
            </w:r>
            <w:r>
              <w:rPr>
                <w:noProof/>
                <w:lang w:eastAsia="fr-FR"/>
              </w:rPr>
              <mc:AlternateContent>
                <mc:Choice Requires="wps">
                  <w:drawing>
                    <wp:anchor distT="0" distB="0" distL="114300" distR="114300" simplePos="0" relativeHeight="251666432" behindDoc="0" locked="0" layoutInCell="1" allowOverlap="1" wp14:anchorId="15EC6815" wp14:editId="29619CB0">
                      <wp:simplePos x="0" y="0"/>
                      <wp:positionH relativeFrom="column">
                        <wp:posOffset>1913255</wp:posOffset>
                      </wp:positionH>
                      <wp:positionV relativeFrom="paragraph">
                        <wp:posOffset>-755650</wp:posOffset>
                      </wp:positionV>
                      <wp:extent cx="651510" cy="333375"/>
                      <wp:effectExtent l="0" t="0" r="15240" b="28575"/>
                      <wp:wrapNone/>
                      <wp:docPr id="7" name="Zone de texte 7"/>
                      <wp:cNvGraphicFramePr/>
                      <a:graphic xmlns:a="http://schemas.openxmlformats.org/drawingml/2006/main">
                        <a:graphicData uri="http://schemas.microsoft.com/office/word/2010/wordprocessingShape">
                          <wps:wsp>
                            <wps:cNvSpPr txBox="1"/>
                            <wps:spPr>
                              <a:xfrm>
                                <a:off x="0" y="0"/>
                                <a:ext cx="65151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28E2" w:rsidRPr="006028E2" w:rsidRDefault="006028E2" w:rsidP="006028E2">
                                  <w:pPr>
                                    <w:pStyle w:val="Sansinterligne"/>
                                    <w:rPr>
                                      <w:sz w:val="16"/>
                                      <w:szCs w:val="16"/>
                                    </w:rPr>
                                  </w:pPr>
                                  <w:r w:rsidRPr="006028E2">
                                    <w:rPr>
                                      <w:sz w:val="16"/>
                                      <w:szCs w:val="16"/>
                                    </w:rPr>
                                    <w:t>Fraction chimique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 o:spid="_x0000_s1027" type="#_x0000_t202" style="position:absolute;margin-left:150.65pt;margin-top:-59.5pt;width:51.3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" fillcolor="white [3201]" strokeweight=".5pt">
                      <v:textbox>
                        <w:txbxContent>
                          <w:p w:rsidR="006028E2" w:rsidRPr="006028E2" w:rsidRDefault="006028E2" w:rsidP="006028E2">
                            <w:pPr>
                              <w:pStyle w:val="Sansinterligne"/>
                              <w:rPr>
                                <w:sz w:val="16"/>
                                <w:szCs w:val="16"/>
                              </w:rPr>
                            </w:pPr>
                            <w:r w:rsidRPr="006028E2">
                              <w:rPr>
                                <w:sz w:val="16"/>
                                <w:szCs w:val="16"/>
                              </w:rPr>
                              <w:t>Fraction chimique</w:t>
                            </w:r>
                          </w:p>
                        </w:txbxContent>
                      </v:textbox>
                    </v:shape>
                  </w:pict>
                </mc:Fallback>
              </mc:AlternateContent>
            </w:r>
            <w:r>
              <w:rPr>
                <w:noProof/>
                <w:lang w:eastAsia="fr-FR"/>
              </w:rPr>
              <w:drawing>
                <wp:anchor distT="0" distB="0" distL="114300" distR="114300" simplePos="0" relativeHeight="251671552" behindDoc="1" locked="0" layoutInCell="1" allowOverlap="1" wp14:anchorId="20C4C21D" wp14:editId="37579286">
                  <wp:simplePos x="0" y="0"/>
                  <wp:positionH relativeFrom="column">
                    <wp:posOffset>-34290</wp:posOffset>
                  </wp:positionH>
                  <wp:positionV relativeFrom="paragraph">
                    <wp:posOffset>26035</wp:posOffset>
                  </wp:positionV>
                  <wp:extent cx="3464560" cy="1669415"/>
                  <wp:effectExtent l="0" t="0" r="2540" b="6985"/>
                  <wp:wrapTight wrapText="bothSides">
                    <wp:wrapPolygon edited="0">
                      <wp:start x="0" y="0"/>
                      <wp:lineTo x="0" y="21444"/>
                      <wp:lineTo x="21497" y="21444"/>
                      <wp:lineTo x="21497" y="0"/>
                      <wp:lineTo x="0" y="0"/>
                    </wp:wrapPolygon>
                  </wp:wrapTight>
                  <wp:docPr id="11" name="Image 11" descr="http://www2.ggl.ulaval.ca/personnel/bourque/s2/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ggl.ulaval.ca/personnel/bourque/s2/2.26.jpg"/>
                          <pic:cNvPicPr>
                            <a:picLocks noChangeAspect="1" noChangeArrowheads="1"/>
                          </pic:cNvPicPr>
                        </pic:nvPicPr>
                        <pic:blipFill>
                          <a:blip r:embed="rId6" cstate="print">
                            <a:grayscl/>
                          </a:blip>
                          <a:srcRect/>
                          <a:stretch>
                            <a:fillRect/>
                          </a:stretch>
                        </pic:blipFill>
                        <pic:spPr bwMode="auto">
                          <a:xfrm>
                            <a:off x="0" y="0"/>
                            <a:ext cx="3464560" cy="16694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8F4C7E" w:rsidRDefault="008F4C7E" w:rsidP="000C76CB">
      <w:pPr>
        <w:pStyle w:val="Sansinterligne"/>
        <w:rPr>
          <w:u w:val="single"/>
        </w:rPr>
      </w:pPr>
    </w:p>
    <w:p w:rsidR="00053D02" w:rsidRDefault="00053D02" w:rsidP="000C76CB">
      <w:pPr>
        <w:pStyle w:val="Sansinterligne"/>
      </w:pPr>
      <w:r w:rsidRPr="00744F50">
        <w:rPr>
          <w:b/>
          <w:u w:val="single"/>
        </w:rPr>
        <w:t>Etape1 :</w:t>
      </w:r>
      <w:r>
        <w:t xml:space="preserve"> des observations</w:t>
      </w:r>
    </w:p>
    <w:tbl>
      <w:tblPr>
        <w:tblStyle w:val="Grilledutableau"/>
        <w:tblW w:w="0" w:type="auto"/>
        <w:tblLook w:val="04A0" w:firstRow="1" w:lastRow="0" w:firstColumn="1" w:lastColumn="0" w:noHBand="0" w:noVBand="1"/>
      </w:tblPr>
      <w:tblGrid>
        <w:gridCol w:w="5303"/>
        <w:gridCol w:w="5324"/>
      </w:tblGrid>
      <w:tr w:rsidR="004407D3" w:rsidTr="004407D3">
        <w:tc>
          <w:tcPr>
            <w:tcW w:w="5303" w:type="dxa"/>
          </w:tcPr>
          <w:p w:rsidR="004407D3" w:rsidRDefault="004407D3" w:rsidP="000C76CB">
            <w:pPr>
              <w:pStyle w:val="Sansinterligne"/>
            </w:pPr>
            <w:r>
              <w:t>Les gisements de minerais de fer dans le monde</w:t>
            </w:r>
          </w:p>
        </w:tc>
        <w:tc>
          <w:tcPr>
            <w:tcW w:w="5303" w:type="dxa"/>
          </w:tcPr>
          <w:p w:rsidR="004407D3" w:rsidRDefault="004407D3" w:rsidP="000C76CB">
            <w:pPr>
              <w:pStyle w:val="Sansinterligne"/>
            </w:pPr>
            <w:r>
              <w:t>Les fers rubanés de Barberton</w:t>
            </w:r>
            <w:r w:rsidR="00154802">
              <w:t xml:space="preserve"> (site </w:t>
            </w:r>
            <w:proofErr w:type="spellStart"/>
            <w:r w:rsidR="00154802">
              <w:t>Fig</w:t>
            </w:r>
            <w:proofErr w:type="spellEnd"/>
            <w:r w:rsidR="00154802">
              <w:t xml:space="preserve"> </w:t>
            </w:r>
            <w:proofErr w:type="spellStart"/>
            <w:r w:rsidR="00154802">
              <w:t>Tree</w:t>
            </w:r>
            <w:proofErr w:type="spellEnd"/>
            <w:r w:rsidR="00154802">
              <w:t>)</w:t>
            </w:r>
            <w:r>
              <w:t xml:space="preserve"> en Afrique du sud</w:t>
            </w:r>
          </w:p>
        </w:tc>
      </w:tr>
      <w:tr w:rsidR="004407D3" w:rsidTr="004407D3">
        <w:tc>
          <w:tcPr>
            <w:tcW w:w="5303" w:type="dxa"/>
          </w:tcPr>
          <w:p w:rsidR="004407D3" w:rsidRDefault="004407D3" w:rsidP="00B81244">
            <w:pPr>
              <w:pStyle w:val="Sansinterligne"/>
            </w:pPr>
            <w:r>
              <w:t>La grande majorité des minerais de fer du monde est constituée de ce qu'on appelle des fers rubanés (</w:t>
            </w:r>
            <w:proofErr w:type="spellStart"/>
            <w:r>
              <w:rPr>
                <w:rStyle w:val="Accentuation"/>
                <w:rFonts w:ascii="Arial" w:hAnsi="Arial" w:cs="Arial"/>
                <w:color w:val="000000"/>
                <w:sz w:val="19"/>
                <w:szCs w:val="19"/>
              </w:rPr>
              <w:t>Banded</w:t>
            </w:r>
            <w:proofErr w:type="spellEnd"/>
            <w:r>
              <w:rPr>
                <w:rStyle w:val="Accentuation"/>
                <w:rFonts w:ascii="Arial" w:hAnsi="Arial" w:cs="Arial"/>
                <w:color w:val="000000"/>
                <w:sz w:val="19"/>
                <w:szCs w:val="19"/>
              </w:rPr>
              <w:t xml:space="preserve"> </w:t>
            </w:r>
            <w:proofErr w:type="spellStart"/>
            <w:r>
              <w:rPr>
                <w:rStyle w:val="Accentuation"/>
                <w:rFonts w:ascii="Arial" w:hAnsi="Arial" w:cs="Arial"/>
                <w:color w:val="000000"/>
                <w:sz w:val="19"/>
                <w:szCs w:val="19"/>
              </w:rPr>
              <w:t>Iron</w:t>
            </w:r>
            <w:proofErr w:type="spellEnd"/>
            <w:r>
              <w:rPr>
                <w:rStyle w:val="Accentuation"/>
                <w:rFonts w:ascii="Arial" w:hAnsi="Arial" w:cs="Arial"/>
                <w:color w:val="000000"/>
                <w:sz w:val="19"/>
                <w:szCs w:val="19"/>
              </w:rPr>
              <w:t xml:space="preserve"> Formation</w:t>
            </w:r>
            <w:r>
              <w:rPr>
                <w:rStyle w:val="apple-converted-space"/>
                <w:rFonts w:ascii="Arial" w:hAnsi="Arial" w:cs="Arial"/>
                <w:color w:val="000000"/>
                <w:sz w:val="19"/>
                <w:szCs w:val="19"/>
              </w:rPr>
              <w:t> </w:t>
            </w:r>
            <w:r>
              <w:t>ou BIF, en anglais). Ces BIF sont constitués d'alternances de lits de silice (plus ou moins ferrugineuse</w:t>
            </w:r>
            <w:r w:rsidR="00E2778D">
              <w:t>s</w:t>
            </w:r>
            <w:r>
              <w:t>) et d'hématite (Fe</w:t>
            </w:r>
            <w:r>
              <w:rPr>
                <w:vertAlign w:val="subscript"/>
              </w:rPr>
              <w:t>2</w:t>
            </w:r>
            <w:r>
              <w:t>O</w:t>
            </w:r>
            <w:r>
              <w:rPr>
                <w:vertAlign w:val="subscript"/>
              </w:rPr>
              <w:t>3</w:t>
            </w:r>
            <w:r>
              <w:t>, oxyde ferrique où le fer est sous sa forme la plus oxydée Fe</w:t>
            </w:r>
            <w:r>
              <w:rPr>
                <w:vertAlign w:val="superscript"/>
              </w:rPr>
              <w:t>3+</w:t>
            </w:r>
            <w:r>
              <w:t xml:space="preserve">). </w:t>
            </w:r>
          </w:p>
          <w:p w:rsidR="00154802" w:rsidRDefault="00154802" w:rsidP="00154802">
            <w:pPr>
              <w:pStyle w:val="Sansinterligne"/>
            </w:pPr>
            <w:r>
              <w:t>Les fers rubanés présentés ici sont archéens et âgés de -3,26 à -3,22 Ga. Ils représentent l’un des trois plus vieux ensembles sédimentaires peu métamorphisés connus dans le monde.</w:t>
            </w:r>
          </w:p>
          <w:p w:rsidR="00154802" w:rsidRDefault="00154802" w:rsidP="00B81244">
            <w:pPr>
              <w:pStyle w:val="Sansinterligne"/>
            </w:pPr>
          </w:p>
        </w:tc>
        <w:tc>
          <w:tcPr>
            <w:tcW w:w="5303" w:type="dxa"/>
          </w:tcPr>
          <w:p w:rsidR="004407D3" w:rsidRDefault="0028054C" w:rsidP="000C76CB">
            <w:pPr>
              <w:pStyle w:val="Sansinterligne"/>
            </w:pPr>
            <w:r>
              <w:rPr>
                <w:noProof/>
                <w:lang w:eastAsia="fr-FR"/>
              </w:rPr>
              <w:drawing>
                <wp:inline distT="0" distB="0" distL="0" distR="0">
                  <wp:extent cx="3244133" cy="1804946"/>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erto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3364" cy="1810082"/>
                          </a:xfrm>
                          <a:prstGeom prst="rect">
                            <a:avLst/>
                          </a:prstGeom>
                        </pic:spPr>
                      </pic:pic>
                    </a:graphicData>
                  </a:graphic>
                </wp:inline>
              </w:drawing>
            </w:r>
          </w:p>
        </w:tc>
      </w:tr>
    </w:tbl>
    <w:p w:rsidR="004407D3" w:rsidRDefault="004407D3" w:rsidP="000C76CB">
      <w:pPr>
        <w:pStyle w:val="Sansinterligne"/>
      </w:pPr>
    </w:p>
    <w:p w:rsidR="00D761D4" w:rsidRDefault="00D761D4" w:rsidP="000C76CB">
      <w:pPr>
        <w:pStyle w:val="Sansinterligne"/>
      </w:pPr>
      <w:r w:rsidRPr="00D761D4">
        <w:rPr>
          <w:b/>
          <w:u w:val="single"/>
        </w:rPr>
        <w:t>Etape 2 :</w:t>
      </w:r>
      <w:r>
        <w:t xml:space="preserve"> datation des gisements de fers rubanés</w:t>
      </w:r>
    </w:p>
    <w:tbl>
      <w:tblPr>
        <w:tblStyle w:val="Grilledutableau"/>
        <w:tblW w:w="0" w:type="auto"/>
        <w:tblLook w:val="04A0" w:firstRow="1" w:lastRow="0" w:firstColumn="1" w:lastColumn="0" w:noHBand="0" w:noVBand="1"/>
      </w:tblPr>
      <w:tblGrid>
        <w:gridCol w:w="5303"/>
        <w:gridCol w:w="5303"/>
      </w:tblGrid>
      <w:tr w:rsidR="00D761D4" w:rsidTr="00D761D4">
        <w:tc>
          <w:tcPr>
            <w:tcW w:w="5303" w:type="dxa"/>
          </w:tcPr>
          <w:p w:rsidR="009826E9" w:rsidRDefault="009826E9" w:rsidP="009826E9">
            <w:pPr>
              <w:pStyle w:val="Sansinterligne"/>
            </w:pPr>
            <w:r>
              <w:t>Ces fers rubanés sont tous d'âge archéen ou protérozoïque inférieur (à quelques exceptions près).</w:t>
            </w:r>
          </w:p>
          <w:p w:rsidR="009826E9" w:rsidRDefault="009826E9" w:rsidP="009826E9">
            <w:pPr>
              <w:pStyle w:val="Sansinterligne"/>
            </w:pPr>
            <w:r>
              <w:t xml:space="preserve">Les BIF du Protérozoïque inférieur forment de très gros gisements ; les couches sont réparties sur de vastes surfaces et constituent la majorité des gisements d'importance économique majeure. Ils datent de -2,5 à </w:t>
            </w:r>
          </w:p>
          <w:p w:rsidR="00D761D4" w:rsidRDefault="009826E9" w:rsidP="009826E9">
            <w:pPr>
              <w:pStyle w:val="Sansinterligne"/>
            </w:pPr>
            <w:r>
              <w:t>-1,9 Ga. Il n'en existe plus après cette date (à de rares exceptions près).</w:t>
            </w:r>
          </w:p>
        </w:tc>
        <w:tc>
          <w:tcPr>
            <w:tcW w:w="5303" w:type="dxa"/>
          </w:tcPr>
          <w:p w:rsidR="00D761D4" w:rsidRDefault="009826E9" w:rsidP="000C76CB">
            <w:pPr>
              <w:pStyle w:val="Sansinterligne"/>
            </w:pPr>
            <w:r>
              <w:rPr>
                <w:noProof/>
                <w:lang w:eastAsia="fr-FR"/>
              </w:rPr>
              <mc:AlternateContent>
                <mc:Choice Requires="wps">
                  <w:drawing>
                    <wp:anchor distT="0" distB="0" distL="114300" distR="114300" simplePos="0" relativeHeight="251669504" behindDoc="0" locked="0" layoutInCell="1" allowOverlap="1">
                      <wp:simplePos x="0" y="0"/>
                      <wp:positionH relativeFrom="column">
                        <wp:posOffset>898111</wp:posOffset>
                      </wp:positionH>
                      <wp:positionV relativeFrom="paragraph">
                        <wp:posOffset>693420</wp:posOffset>
                      </wp:positionV>
                      <wp:extent cx="0" cy="619760"/>
                      <wp:effectExtent l="0" t="0" r="19050" b="27940"/>
                      <wp:wrapNone/>
                      <wp:docPr id="10" name="Connecteur droit 10"/>
                      <wp:cNvGraphicFramePr/>
                      <a:graphic xmlns:a="http://schemas.openxmlformats.org/drawingml/2006/main">
                        <a:graphicData uri="http://schemas.microsoft.com/office/word/2010/wordprocessingShape">
                          <wps:wsp>
                            <wps:cNvCnPr/>
                            <wps:spPr>
                              <a:xfrm>
                                <a:off x="0" y="0"/>
                                <a:ext cx="0" cy="6197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10"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7pt,54.6pt" to="70.7pt,1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" strokecolor="#4579b8 [3044]"/>
                  </w:pict>
                </mc:Fallback>
              </mc:AlternateContent>
            </w:r>
            <w:r w:rsidR="00DD3B65">
              <w:rPr>
                <w:noProof/>
                <w:lang w:eastAsia="fr-FR"/>
              </w:rPr>
              <w:drawing>
                <wp:inline distT="0" distB="0" distL="0" distR="0">
                  <wp:extent cx="3180522" cy="1860605"/>
                  <wp:effectExtent l="0" t="0" r="127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rubane2.jpg"/>
                          <pic:cNvPicPr/>
                        </pic:nvPicPr>
                        <pic:blipFill>
                          <a:blip r:embed="rId8">
                            <a:extLst>
                              <a:ext uri="{28A0092B-C50C-407E-A947-70E740481C1C}">
                                <a14:useLocalDpi xmlns:a14="http://schemas.microsoft.com/office/drawing/2010/main" val="0"/>
                              </a:ext>
                            </a:extLst>
                          </a:blip>
                          <a:stretch>
                            <a:fillRect/>
                          </a:stretch>
                        </pic:blipFill>
                        <pic:spPr>
                          <a:xfrm>
                            <a:off x="0" y="0"/>
                            <a:ext cx="3187353" cy="1864601"/>
                          </a:xfrm>
                          <a:prstGeom prst="rect">
                            <a:avLst/>
                          </a:prstGeom>
                        </pic:spPr>
                      </pic:pic>
                    </a:graphicData>
                  </a:graphic>
                </wp:inline>
              </w:drawing>
            </w:r>
          </w:p>
        </w:tc>
      </w:tr>
    </w:tbl>
    <w:p w:rsidR="00D761D4" w:rsidRDefault="00D761D4" w:rsidP="000C76CB">
      <w:pPr>
        <w:pStyle w:val="Sansinterligne"/>
      </w:pPr>
    </w:p>
    <w:p w:rsidR="000C76CB" w:rsidRPr="008F4C7E" w:rsidRDefault="000C76CB" w:rsidP="000C76CB">
      <w:pPr>
        <w:pStyle w:val="Sansinterligne"/>
        <w:rPr>
          <w:b/>
        </w:rPr>
      </w:pPr>
      <w:r w:rsidRPr="008F4C7E">
        <w:rPr>
          <w:b/>
        </w:rPr>
        <w:t>Ne se formant plus dans la nature actuelle, on ne peut pas appliquer le principe de l'actualisme à ces roches, et l'origine de ces fers rubanés est l'objet d'interrogations et de débats depuis des dizaines d'années.</w:t>
      </w:r>
    </w:p>
    <w:p w:rsidR="0028054C" w:rsidRDefault="0028054C" w:rsidP="000C76CB">
      <w:pPr>
        <w:pStyle w:val="Sansinterligne"/>
      </w:pPr>
    </w:p>
    <w:p w:rsidR="00B603BF" w:rsidRDefault="00B603BF" w:rsidP="000C76CB">
      <w:pPr>
        <w:pStyle w:val="Sansinterligne"/>
        <w:rPr>
          <w:b/>
          <w:u w:val="single"/>
        </w:rPr>
      </w:pPr>
    </w:p>
    <w:p w:rsidR="00B603BF" w:rsidRDefault="00B603BF" w:rsidP="000C76CB">
      <w:pPr>
        <w:pStyle w:val="Sansinterligne"/>
        <w:rPr>
          <w:b/>
          <w:u w:val="single"/>
        </w:rPr>
      </w:pPr>
    </w:p>
    <w:p w:rsidR="00B603BF" w:rsidRDefault="00B603BF" w:rsidP="000C76CB">
      <w:pPr>
        <w:pStyle w:val="Sansinterligne"/>
        <w:rPr>
          <w:b/>
          <w:u w:val="single"/>
        </w:rPr>
      </w:pPr>
    </w:p>
    <w:p w:rsidR="00B603BF" w:rsidRDefault="00B603BF" w:rsidP="000C76CB">
      <w:pPr>
        <w:pStyle w:val="Sansinterligne"/>
        <w:rPr>
          <w:b/>
          <w:u w:val="single"/>
        </w:rPr>
      </w:pPr>
    </w:p>
    <w:p w:rsidR="00B603BF" w:rsidRDefault="00B603BF" w:rsidP="000C76CB">
      <w:pPr>
        <w:pStyle w:val="Sansinterligne"/>
        <w:rPr>
          <w:b/>
          <w:u w:val="single"/>
        </w:rPr>
      </w:pPr>
    </w:p>
    <w:p w:rsidR="00B603BF" w:rsidRDefault="00B603BF" w:rsidP="000C76CB">
      <w:pPr>
        <w:pStyle w:val="Sansinterligne"/>
        <w:rPr>
          <w:b/>
          <w:u w:val="single"/>
        </w:rPr>
      </w:pPr>
    </w:p>
    <w:p w:rsidR="00B603BF" w:rsidRDefault="00B603BF" w:rsidP="000C76CB">
      <w:pPr>
        <w:pStyle w:val="Sansinterligne"/>
        <w:rPr>
          <w:b/>
          <w:u w:val="single"/>
        </w:rPr>
      </w:pPr>
    </w:p>
    <w:p w:rsidR="00B603BF" w:rsidRDefault="00B603BF" w:rsidP="000C76CB">
      <w:pPr>
        <w:pStyle w:val="Sansinterligne"/>
        <w:rPr>
          <w:b/>
          <w:u w:val="single"/>
        </w:rPr>
      </w:pPr>
    </w:p>
    <w:p w:rsidR="00B603BF" w:rsidRDefault="00B603BF" w:rsidP="000C76CB">
      <w:pPr>
        <w:pStyle w:val="Sansinterligne"/>
        <w:rPr>
          <w:b/>
          <w:u w:val="single"/>
        </w:rPr>
      </w:pPr>
    </w:p>
    <w:p w:rsidR="00B603BF" w:rsidRDefault="00B603BF" w:rsidP="000C76CB">
      <w:pPr>
        <w:pStyle w:val="Sansinterligne"/>
        <w:rPr>
          <w:b/>
          <w:u w:val="single"/>
        </w:rPr>
      </w:pPr>
    </w:p>
    <w:p w:rsidR="00053D02" w:rsidRDefault="00744F50" w:rsidP="000C76CB">
      <w:pPr>
        <w:pStyle w:val="Sansinterligne"/>
      </w:pPr>
      <w:r w:rsidRPr="00744F50">
        <w:rPr>
          <w:b/>
          <w:u w:val="single"/>
        </w:rPr>
        <w:lastRenderedPageBreak/>
        <w:t>Etape 2 :</w:t>
      </w:r>
      <w:r>
        <w:t xml:space="preserve"> expérience pour déterminer les conditions de formation des oxydes ferriques</w:t>
      </w:r>
    </w:p>
    <w:p w:rsidR="006028E2" w:rsidRDefault="006028E2" w:rsidP="006028E2">
      <w:pPr>
        <w:pStyle w:val="Sansinterligne"/>
      </w:pPr>
      <w:r>
        <w:t>Le fer existe à l’état naturel sous deux formes : le fer ferreux noté Fe</w:t>
      </w:r>
      <w:r w:rsidRPr="00B672D7">
        <w:rPr>
          <w:vertAlign w:val="superscript"/>
        </w:rPr>
        <w:t>2+</w:t>
      </w:r>
      <w:r>
        <w:t xml:space="preserve"> (soluble) et le fer ferrique noté Fe</w:t>
      </w:r>
      <w:r w:rsidRPr="00B672D7">
        <w:rPr>
          <w:vertAlign w:val="superscript"/>
        </w:rPr>
        <w:t>3+</w:t>
      </w:r>
      <w:r>
        <w:t xml:space="preserve"> beaucoup moins soluble. Suivant les conditions du milieu, le fer se trouve sous l’une ou l’autre forme.</w:t>
      </w:r>
    </w:p>
    <w:p w:rsidR="006028E2" w:rsidRPr="005656C3" w:rsidRDefault="006028E2" w:rsidP="006028E2">
      <w:pPr>
        <w:pStyle w:val="Sansinterligne"/>
        <w:rPr>
          <w:b/>
        </w:rPr>
      </w:pPr>
      <w:r w:rsidRPr="005656C3">
        <w:rPr>
          <w:b/>
        </w:rPr>
        <w:t>Réalisez les expériences proposées ci-dessous de façon à déterminer quelles sont les conditions nécessaires à la présence de Fe</w:t>
      </w:r>
      <w:r w:rsidRPr="005656C3">
        <w:rPr>
          <w:b/>
          <w:vertAlign w:val="superscript"/>
        </w:rPr>
        <w:t xml:space="preserve">3+ </w:t>
      </w:r>
      <w:r w:rsidRPr="005656C3">
        <w:rPr>
          <w:b/>
        </w:rPr>
        <w:t>indispensable à la formation des oxydes ferriques Fe</w:t>
      </w:r>
      <w:r w:rsidRPr="005656C3">
        <w:rPr>
          <w:b/>
          <w:vertAlign w:val="subscript"/>
        </w:rPr>
        <w:t>2</w:t>
      </w:r>
      <w:r w:rsidRPr="005656C3">
        <w:rPr>
          <w:b/>
        </w:rPr>
        <w:t>O</w:t>
      </w:r>
      <w:r w:rsidRPr="005656C3">
        <w:rPr>
          <w:b/>
          <w:vertAlign w:val="subscript"/>
        </w:rPr>
        <w:t xml:space="preserve">3 </w:t>
      </w:r>
      <w:r w:rsidRPr="005656C3">
        <w:rPr>
          <w:b/>
        </w:rPr>
        <w:t>pré</w:t>
      </w:r>
      <w:r w:rsidR="008F4C7E">
        <w:rPr>
          <w:b/>
        </w:rPr>
        <w:t>sents dans</w:t>
      </w:r>
      <w:r w:rsidRPr="005656C3">
        <w:rPr>
          <w:b/>
        </w:rPr>
        <w:t xml:space="preserve"> les minerais de fer rubané.</w:t>
      </w:r>
    </w:p>
    <w:p w:rsidR="008F4C7E" w:rsidRDefault="008F4C7E" w:rsidP="006028E2">
      <w:pPr>
        <w:pStyle w:val="Sansinterligne"/>
        <w:rPr>
          <w:b/>
          <w:u w:val="single"/>
        </w:rPr>
      </w:pPr>
    </w:p>
    <w:p w:rsidR="006028E2" w:rsidRPr="00027074" w:rsidRDefault="006028E2" w:rsidP="006028E2">
      <w:pPr>
        <w:pStyle w:val="Sansinterligne"/>
        <w:rPr>
          <w:b/>
          <w:i/>
          <w:u w:val="single"/>
        </w:rPr>
      </w:pPr>
      <w:r w:rsidRPr="00027074">
        <w:rPr>
          <w:b/>
          <w:i/>
          <w:u w:val="single"/>
        </w:rPr>
        <w:t>Protocole :</w:t>
      </w:r>
    </w:p>
    <w:p w:rsidR="00B777F4" w:rsidRPr="00744F50" w:rsidRDefault="00B777F4" w:rsidP="006028E2">
      <w:pPr>
        <w:pStyle w:val="Sansinterligne"/>
        <w:rPr>
          <w:b/>
          <w:u w:val="single"/>
        </w:rPr>
      </w:pPr>
    </w:p>
    <w:tbl>
      <w:tblPr>
        <w:tblStyle w:val="Grilledutableau"/>
        <w:tblW w:w="0" w:type="auto"/>
        <w:tblLook w:val="04A0" w:firstRow="1" w:lastRow="0" w:firstColumn="1" w:lastColumn="0" w:noHBand="0" w:noVBand="1"/>
      </w:tblPr>
      <w:tblGrid>
        <w:gridCol w:w="4606"/>
        <w:gridCol w:w="2303"/>
        <w:gridCol w:w="2303"/>
      </w:tblGrid>
      <w:tr w:rsidR="00B777F4" w:rsidTr="00726AAD">
        <w:tc>
          <w:tcPr>
            <w:tcW w:w="4606" w:type="dxa"/>
          </w:tcPr>
          <w:p w:rsidR="00B777F4" w:rsidRDefault="00B777F4" w:rsidP="00B777F4">
            <w:pPr>
              <w:pStyle w:val="Sansinterligne"/>
              <w:rPr>
                <w:vertAlign w:val="superscript"/>
              </w:rPr>
            </w:pPr>
            <w:r w:rsidRPr="00B777F4">
              <w:rPr>
                <w:b/>
                <w:sz w:val="24"/>
                <w:szCs w:val="24"/>
              </w:rPr>
              <w:t>1:</w:t>
            </w:r>
            <w:r>
              <w:t xml:space="preserve"> Préparation des témoins pour identification des ions Fe</w:t>
            </w:r>
            <w:r w:rsidRPr="00B777F4">
              <w:rPr>
                <w:vertAlign w:val="superscript"/>
              </w:rPr>
              <w:t>2+</w:t>
            </w:r>
            <w:r>
              <w:t xml:space="preserve"> et Fe</w:t>
            </w:r>
            <w:r w:rsidRPr="00B777F4">
              <w:rPr>
                <w:vertAlign w:val="superscript"/>
              </w:rPr>
              <w:t>3+</w:t>
            </w:r>
          </w:p>
          <w:p w:rsidR="00B777F4" w:rsidRDefault="00B777F4" w:rsidP="00B777F4">
            <w:pPr>
              <w:pStyle w:val="Sansinterligne"/>
            </w:pPr>
            <w:r>
              <w:t>L’hydroxyde de sodium en solution se dissout pour donner des ions Na</w:t>
            </w:r>
            <w:r w:rsidRPr="00B672D7">
              <w:rPr>
                <w:vertAlign w:val="superscript"/>
              </w:rPr>
              <w:t>+</w:t>
            </w:r>
            <w:r>
              <w:t xml:space="preserve"> et HO</w:t>
            </w:r>
            <w:r w:rsidRPr="00B672D7">
              <w:rPr>
                <w:vertAlign w:val="superscript"/>
              </w:rPr>
              <w:t>-</w:t>
            </w:r>
            <w:r>
              <w:t>. Il réagit avec Fe</w:t>
            </w:r>
            <w:r w:rsidRPr="00B672D7">
              <w:rPr>
                <w:vertAlign w:val="superscript"/>
              </w:rPr>
              <w:t>2+</w:t>
            </w:r>
            <w:r>
              <w:t xml:space="preserve"> et Fe</w:t>
            </w:r>
            <w:r w:rsidRPr="00B672D7">
              <w:rPr>
                <w:vertAlign w:val="superscript"/>
              </w:rPr>
              <w:t>3+</w:t>
            </w:r>
            <w:r>
              <w:t xml:space="preserve"> suivant les réactions :</w:t>
            </w:r>
          </w:p>
          <w:p w:rsidR="00B777F4" w:rsidRPr="005656C3" w:rsidRDefault="00B777F4" w:rsidP="00B777F4">
            <w:pPr>
              <w:pStyle w:val="Sansinterligne"/>
              <w:jc w:val="center"/>
              <w:rPr>
                <w:sz w:val="24"/>
                <w:szCs w:val="24"/>
              </w:rPr>
            </w:pPr>
            <w:r w:rsidRPr="005656C3">
              <w:rPr>
                <w:sz w:val="24"/>
                <w:szCs w:val="24"/>
              </w:rPr>
              <w:t>Fe</w:t>
            </w:r>
            <w:r w:rsidRPr="005656C3">
              <w:rPr>
                <w:sz w:val="24"/>
                <w:szCs w:val="24"/>
                <w:vertAlign w:val="superscript"/>
              </w:rPr>
              <w:t>2+</w:t>
            </w:r>
            <w:r w:rsidRPr="005656C3">
              <w:rPr>
                <w:sz w:val="24"/>
                <w:szCs w:val="24"/>
              </w:rPr>
              <w:t xml:space="preserve"> + 2 HO</w:t>
            </w:r>
            <w:r w:rsidRPr="005656C3">
              <w:rPr>
                <w:sz w:val="24"/>
                <w:szCs w:val="24"/>
                <w:vertAlign w:val="superscript"/>
              </w:rPr>
              <w:t>-</w:t>
            </w:r>
            <w:r w:rsidRPr="005656C3">
              <w:rPr>
                <w:sz w:val="24"/>
                <w:szCs w:val="24"/>
              </w:rPr>
              <w:t xml:space="preserve"> = Fe(OH</w:t>
            </w:r>
            <w:proofErr w:type="gramStart"/>
            <w:r w:rsidRPr="005656C3">
              <w:rPr>
                <w:sz w:val="24"/>
                <w:szCs w:val="24"/>
              </w:rPr>
              <w:t>)</w:t>
            </w:r>
            <w:r w:rsidRPr="005656C3">
              <w:rPr>
                <w:sz w:val="24"/>
                <w:szCs w:val="24"/>
                <w:vertAlign w:val="subscript"/>
              </w:rPr>
              <w:t>2</w:t>
            </w:r>
            <w:proofErr w:type="gramEnd"/>
            <w:r w:rsidRPr="005656C3">
              <w:rPr>
                <w:sz w:val="24"/>
                <w:szCs w:val="24"/>
                <w:vertAlign w:val="subscript"/>
              </w:rPr>
              <w:t>(s)</w:t>
            </w:r>
            <w:r>
              <w:rPr>
                <w:sz w:val="24"/>
                <w:szCs w:val="24"/>
              </w:rPr>
              <w:t xml:space="preserve">   (A)</w:t>
            </w:r>
          </w:p>
          <w:p w:rsidR="00B777F4" w:rsidRPr="005656C3" w:rsidRDefault="0059686A" w:rsidP="0059686A">
            <w:pPr>
              <w:pStyle w:val="Sansinterligne"/>
              <w:rPr>
                <w:sz w:val="24"/>
                <w:szCs w:val="24"/>
              </w:rPr>
            </w:pPr>
            <w:r>
              <w:rPr>
                <w:sz w:val="24"/>
                <w:szCs w:val="24"/>
              </w:rPr>
              <w:t xml:space="preserve">             </w:t>
            </w:r>
            <w:r w:rsidR="00B777F4">
              <w:rPr>
                <w:sz w:val="24"/>
                <w:szCs w:val="24"/>
              </w:rPr>
              <w:t xml:space="preserve">  </w:t>
            </w:r>
            <w:r w:rsidR="00B777F4" w:rsidRPr="005656C3">
              <w:rPr>
                <w:sz w:val="24"/>
                <w:szCs w:val="24"/>
              </w:rPr>
              <w:t>Fe</w:t>
            </w:r>
            <w:r w:rsidR="00B777F4" w:rsidRPr="005656C3">
              <w:rPr>
                <w:sz w:val="24"/>
                <w:szCs w:val="24"/>
                <w:vertAlign w:val="superscript"/>
              </w:rPr>
              <w:t xml:space="preserve">3+ </w:t>
            </w:r>
            <w:r w:rsidR="00B777F4" w:rsidRPr="005656C3">
              <w:rPr>
                <w:sz w:val="24"/>
                <w:szCs w:val="24"/>
              </w:rPr>
              <w:t>+ 3 HO</w:t>
            </w:r>
            <w:r w:rsidR="00B777F4" w:rsidRPr="005656C3">
              <w:rPr>
                <w:sz w:val="24"/>
                <w:szCs w:val="24"/>
                <w:vertAlign w:val="superscript"/>
              </w:rPr>
              <w:t>-</w:t>
            </w:r>
            <w:r w:rsidR="00B777F4" w:rsidRPr="005656C3">
              <w:rPr>
                <w:sz w:val="24"/>
                <w:szCs w:val="24"/>
              </w:rPr>
              <w:t xml:space="preserve"> = Fe(OH</w:t>
            </w:r>
            <w:proofErr w:type="gramStart"/>
            <w:r w:rsidR="00B777F4" w:rsidRPr="005656C3">
              <w:rPr>
                <w:sz w:val="24"/>
                <w:szCs w:val="24"/>
              </w:rPr>
              <w:t>)</w:t>
            </w:r>
            <w:r w:rsidR="00B777F4" w:rsidRPr="005656C3">
              <w:rPr>
                <w:sz w:val="24"/>
                <w:szCs w:val="24"/>
                <w:vertAlign w:val="subscript"/>
              </w:rPr>
              <w:t>3</w:t>
            </w:r>
            <w:proofErr w:type="gramEnd"/>
            <w:r w:rsidR="00B777F4" w:rsidRPr="005656C3">
              <w:rPr>
                <w:sz w:val="24"/>
                <w:szCs w:val="24"/>
                <w:vertAlign w:val="subscript"/>
              </w:rPr>
              <w:t>(s)</w:t>
            </w:r>
            <w:r>
              <w:rPr>
                <w:sz w:val="24"/>
                <w:szCs w:val="24"/>
              </w:rPr>
              <w:t xml:space="preserve">  </w:t>
            </w:r>
            <w:r w:rsidR="00764883">
              <w:rPr>
                <w:sz w:val="24"/>
                <w:szCs w:val="24"/>
              </w:rPr>
              <w:t xml:space="preserve"> </w:t>
            </w:r>
            <w:r>
              <w:rPr>
                <w:sz w:val="24"/>
                <w:szCs w:val="24"/>
              </w:rPr>
              <w:t>(B)</w:t>
            </w:r>
          </w:p>
          <w:p w:rsidR="00B777F4" w:rsidRPr="00B777F4" w:rsidRDefault="00B777F4" w:rsidP="00EA0B13">
            <w:pPr>
              <w:pStyle w:val="Sansinterligne"/>
            </w:pPr>
          </w:p>
        </w:tc>
        <w:tc>
          <w:tcPr>
            <w:tcW w:w="2303" w:type="dxa"/>
          </w:tcPr>
          <w:p w:rsidR="00B777F4" w:rsidRDefault="00764883" w:rsidP="00EA0B13">
            <w:pPr>
              <w:pStyle w:val="Sansinterligne"/>
              <w:rPr>
                <w:noProof/>
              </w:rPr>
            </w:pPr>
            <w:r>
              <w:rPr>
                <w:noProof/>
                <w:lang w:eastAsia="fr-FR"/>
              </w:rPr>
              <mc:AlternateContent>
                <mc:Choice Requires="wps">
                  <w:drawing>
                    <wp:anchor distT="0" distB="0" distL="114300" distR="114300" simplePos="0" relativeHeight="251672576" behindDoc="0" locked="0" layoutInCell="1" allowOverlap="1" wp14:anchorId="725A7E21" wp14:editId="14A5B92B">
                      <wp:simplePos x="0" y="0"/>
                      <wp:positionH relativeFrom="column">
                        <wp:posOffset>561837</wp:posOffset>
                      </wp:positionH>
                      <wp:positionV relativeFrom="paragraph">
                        <wp:posOffset>93951</wp:posOffset>
                      </wp:positionV>
                      <wp:extent cx="675640" cy="1001865"/>
                      <wp:effectExtent l="0" t="0" r="10160" b="27305"/>
                      <wp:wrapNone/>
                      <wp:docPr id="14" name="Zone de texte 14"/>
                      <wp:cNvGraphicFramePr/>
                      <a:graphic xmlns:a="http://schemas.openxmlformats.org/drawingml/2006/main">
                        <a:graphicData uri="http://schemas.microsoft.com/office/word/2010/wordprocessingShape">
                          <wps:wsp>
                            <wps:cNvSpPr txBox="1"/>
                            <wps:spPr>
                              <a:xfrm>
                                <a:off x="0" y="0"/>
                                <a:ext cx="675640" cy="1001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77F4" w:rsidRDefault="00B777F4" w:rsidP="00B777F4">
                                  <w:pPr>
                                    <w:pStyle w:val="Sansinterligne"/>
                                  </w:pPr>
                                  <w:proofErr w:type="spellStart"/>
                                  <w:r>
                                    <w:t>NaOH</w:t>
                                  </w:r>
                                  <w:proofErr w:type="spellEnd"/>
                                  <w:r w:rsidR="00E2778D">
                                    <w:t xml:space="preserve"> (8 gouttes)</w:t>
                                  </w:r>
                                </w:p>
                                <w:p w:rsidR="00B777F4" w:rsidRDefault="00B777F4" w:rsidP="00B777F4">
                                  <w:pPr>
                                    <w:pStyle w:val="Sansinterligne"/>
                                  </w:pPr>
                                  <w:r>
                                    <w:t>+</w:t>
                                  </w:r>
                                </w:p>
                                <w:p w:rsidR="00764883" w:rsidRPr="00E2778D" w:rsidRDefault="00B777F4" w:rsidP="00B777F4">
                                  <w:pPr>
                                    <w:pStyle w:val="Sansinterligne"/>
                                    <w:rPr>
                                      <w:vertAlign w:val="subscript"/>
                                    </w:rPr>
                                  </w:pPr>
                                  <w:r>
                                    <w:t>FeSO</w:t>
                                  </w:r>
                                  <w:r w:rsidRPr="00B777F4">
                                    <w:rPr>
                                      <w:vertAlign w:val="subscript"/>
                                    </w:rPr>
                                    <w:t>4</w:t>
                                  </w:r>
                                </w:p>
                                <w:p w:rsidR="00764883" w:rsidRPr="00764883" w:rsidRDefault="00764883" w:rsidP="00B777F4">
                                  <w:pPr>
                                    <w:pStyle w:val="Sansinterligne"/>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4" o:spid="_x0000_s1028" type="#_x0000_t202" style="position:absolute;margin-left:44.25pt;margin-top:7.4pt;width:53.2pt;height:78.9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" fillcolor="white [3201]" strokeweight=".5pt">
                      <v:textbox>
                        <w:txbxContent>
                          <w:p w:rsidR="00B777F4" w:rsidRDefault="00B777F4" w:rsidP="00B777F4">
                            <w:pPr>
                              <w:pStyle w:val="Sansinterligne"/>
                            </w:pPr>
                            <w:proofErr w:type="spellStart"/>
                            <w:r>
                              <w:t>NaOH</w:t>
                            </w:r>
                            <w:proofErr w:type="spellEnd"/>
                            <w:r w:rsidR="00E2778D">
                              <w:t xml:space="preserve"> (8 gouttes)</w:t>
                            </w:r>
                          </w:p>
                          <w:p w:rsidR="00B777F4" w:rsidRDefault="00B777F4" w:rsidP="00B777F4">
                            <w:pPr>
                              <w:pStyle w:val="Sansinterligne"/>
                            </w:pPr>
                            <w:r>
                              <w:t>+</w:t>
                            </w:r>
                          </w:p>
                          <w:p w:rsidR="00764883" w:rsidRPr="00E2778D" w:rsidRDefault="00B777F4" w:rsidP="00B777F4">
                            <w:pPr>
                              <w:pStyle w:val="Sansinterligne"/>
                              <w:rPr>
                                <w:vertAlign w:val="subscript"/>
                              </w:rPr>
                            </w:pPr>
                            <w:r>
                              <w:t>FeSO</w:t>
                            </w:r>
                            <w:r w:rsidRPr="00B777F4">
                              <w:rPr>
                                <w:vertAlign w:val="subscript"/>
                              </w:rPr>
                              <w:t>4</w:t>
                            </w:r>
                          </w:p>
                          <w:p w:rsidR="00764883" w:rsidRPr="00764883" w:rsidRDefault="00764883" w:rsidP="00B777F4">
                            <w:pPr>
                              <w:pStyle w:val="Sansinterligne"/>
                            </w:pPr>
                            <w:r>
                              <w:t>(A)</w:t>
                            </w:r>
                          </w:p>
                        </w:txbxContent>
                      </v:textbox>
                    </v:shape>
                  </w:pict>
                </mc:Fallback>
              </mc:AlternateContent>
            </w:r>
            <w:r w:rsidR="00B777F4">
              <w:rPr>
                <w:noProof/>
                <w:lang w:eastAsia="fr-FR"/>
              </w:rPr>
              <mc:AlternateContent>
                <mc:Choice Requires="wps">
                  <w:drawing>
                    <wp:anchor distT="0" distB="0" distL="114300" distR="114300" simplePos="0" relativeHeight="251675648" behindDoc="0" locked="0" layoutInCell="1" allowOverlap="1" wp14:anchorId="34BD5FCB" wp14:editId="6010B8EC">
                      <wp:simplePos x="0" y="0"/>
                      <wp:positionH relativeFrom="column">
                        <wp:posOffset>-2706</wp:posOffset>
                      </wp:positionH>
                      <wp:positionV relativeFrom="paragraph">
                        <wp:posOffset>1175330</wp:posOffset>
                      </wp:positionV>
                      <wp:extent cx="1367625" cy="238539"/>
                      <wp:effectExtent l="0" t="0" r="23495" b="28575"/>
                      <wp:wrapNone/>
                      <wp:docPr id="16" name="Zone de texte 16"/>
                      <wp:cNvGraphicFramePr/>
                      <a:graphic xmlns:a="http://schemas.openxmlformats.org/drawingml/2006/main">
                        <a:graphicData uri="http://schemas.microsoft.com/office/word/2010/wordprocessingShape">
                          <wps:wsp>
                            <wps:cNvSpPr txBox="1"/>
                            <wps:spPr>
                              <a:xfrm>
                                <a:off x="0" y="0"/>
                                <a:ext cx="1367625" cy="2385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77F4" w:rsidRDefault="00B777F4">
                                  <w:r>
                                    <w:t>Précipité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6" o:spid="_x0000_s1029" type="#_x0000_t202" style="position:absolute;margin-left:-.2pt;margin-top:92.55pt;width:107.7pt;height:18.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" fillcolor="white [3201]" strokeweight=".5pt">
                      <v:textbox>
                        <w:txbxContent>
                          <w:p w:rsidR="00B777F4" w:rsidRDefault="00B777F4">
                            <w:r>
                              <w:t>Précipité ………………</w:t>
                            </w:r>
                          </w:p>
                        </w:txbxContent>
                      </v:textbox>
                    </v:shape>
                  </w:pict>
                </mc:Fallback>
              </mc:AlternateContent>
            </w:r>
            <w:r w:rsidR="00B777F4">
              <w:rPr>
                <w:noProof/>
                <w:lang w:eastAsia="fr-FR"/>
              </w:rPr>
              <w:drawing>
                <wp:inline distT="0" distB="0" distL="0" distR="0" wp14:anchorId="7C932F31" wp14:editId="35865580">
                  <wp:extent cx="567027" cy="1296062"/>
                  <wp:effectExtent l="0" t="0" r="508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be_a_essai2.jpg"/>
                          <pic:cNvPicPr/>
                        </pic:nvPicPr>
                        <pic:blipFill>
                          <a:blip r:embed="rId9">
                            <a:extLst>
                              <a:ext uri="{28A0092B-C50C-407E-A947-70E740481C1C}">
                                <a14:useLocalDpi xmlns:a14="http://schemas.microsoft.com/office/drawing/2010/main" val="0"/>
                              </a:ext>
                            </a:extLst>
                          </a:blip>
                          <a:stretch>
                            <a:fillRect/>
                          </a:stretch>
                        </pic:blipFill>
                        <pic:spPr>
                          <a:xfrm>
                            <a:off x="0" y="0"/>
                            <a:ext cx="567799" cy="1297826"/>
                          </a:xfrm>
                          <a:prstGeom prst="rect">
                            <a:avLst/>
                          </a:prstGeom>
                        </pic:spPr>
                      </pic:pic>
                    </a:graphicData>
                  </a:graphic>
                </wp:inline>
              </w:drawing>
            </w:r>
          </w:p>
        </w:tc>
        <w:tc>
          <w:tcPr>
            <w:tcW w:w="2303" w:type="dxa"/>
          </w:tcPr>
          <w:p w:rsidR="00B777F4" w:rsidRDefault="00764883" w:rsidP="00EA0B13">
            <w:pPr>
              <w:pStyle w:val="Sansinterligne"/>
              <w:rPr>
                <w:noProof/>
              </w:rPr>
            </w:pPr>
            <w:r>
              <w:rPr>
                <w:noProof/>
                <w:lang w:eastAsia="fr-FR"/>
              </w:rPr>
              <mc:AlternateContent>
                <mc:Choice Requires="wps">
                  <w:drawing>
                    <wp:anchor distT="0" distB="0" distL="114300" distR="114300" simplePos="0" relativeHeight="251674624" behindDoc="0" locked="0" layoutInCell="1" allowOverlap="1" wp14:anchorId="7D8ADC26" wp14:editId="532C970A">
                      <wp:simplePos x="0" y="0"/>
                      <wp:positionH relativeFrom="column">
                        <wp:posOffset>514350</wp:posOffset>
                      </wp:positionH>
                      <wp:positionV relativeFrom="paragraph">
                        <wp:posOffset>93345</wp:posOffset>
                      </wp:positionV>
                      <wp:extent cx="675640" cy="1001395"/>
                      <wp:effectExtent l="0" t="0" r="10160" b="27305"/>
                      <wp:wrapNone/>
                      <wp:docPr id="15" name="Zone de texte 15"/>
                      <wp:cNvGraphicFramePr/>
                      <a:graphic xmlns:a="http://schemas.openxmlformats.org/drawingml/2006/main">
                        <a:graphicData uri="http://schemas.microsoft.com/office/word/2010/wordprocessingShape">
                          <wps:wsp>
                            <wps:cNvSpPr txBox="1"/>
                            <wps:spPr>
                              <a:xfrm>
                                <a:off x="0" y="0"/>
                                <a:ext cx="675640" cy="1001395"/>
                              </a:xfrm>
                              <a:prstGeom prst="rect">
                                <a:avLst/>
                              </a:prstGeom>
                              <a:solidFill>
                                <a:sysClr val="window" lastClr="FFFFFF"/>
                              </a:solidFill>
                              <a:ln w="6350">
                                <a:solidFill>
                                  <a:prstClr val="black"/>
                                </a:solidFill>
                              </a:ln>
                              <a:effectLst/>
                            </wps:spPr>
                            <wps:txbx>
                              <w:txbxContent>
                                <w:p w:rsidR="00B777F4" w:rsidRPr="00B777F4" w:rsidRDefault="00B777F4" w:rsidP="00B777F4">
                                  <w:pPr>
                                    <w:pStyle w:val="Sansinterligne"/>
                                  </w:pPr>
                                  <w:proofErr w:type="spellStart"/>
                                  <w:r w:rsidRPr="00B777F4">
                                    <w:t>NaOH</w:t>
                                  </w:r>
                                  <w:proofErr w:type="spellEnd"/>
                                  <w:r w:rsidR="00E2778D">
                                    <w:t xml:space="preserve"> (8 gouttes)</w:t>
                                  </w:r>
                                </w:p>
                                <w:p w:rsidR="00B777F4" w:rsidRDefault="00B777F4" w:rsidP="00B777F4">
                                  <w:pPr>
                                    <w:pStyle w:val="Sansinterligne"/>
                                  </w:pPr>
                                  <w:r w:rsidRPr="00B777F4">
                                    <w:t>+</w:t>
                                  </w:r>
                                </w:p>
                                <w:p w:rsidR="00764883" w:rsidRDefault="00B777F4" w:rsidP="00B777F4">
                                  <w:pPr>
                                    <w:pStyle w:val="Sansinterligne"/>
                                    <w:rPr>
                                      <w:vertAlign w:val="subscript"/>
                                    </w:rPr>
                                  </w:pPr>
                                  <w:r>
                                    <w:t>FeCl</w:t>
                                  </w:r>
                                  <w:r w:rsidRPr="00B777F4">
                                    <w:rPr>
                                      <w:vertAlign w:val="subscript"/>
                                    </w:rPr>
                                    <w:t>3</w:t>
                                  </w:r>
                                </w:p>
                                <w:p w:rsidR="00764883" w:rsidRPr="00764883" w:rsidRDefault="00764883" w:rsidP="00B777F4">
                                  <w:pPr>
                                    <w:pStyle w:val="Sansinterligne"/>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5" o:spid="_x0000_s1030" type="#_x0000_t202" style="position:absolute;margin-left:40.5pt;margin-top:7.35pt;width:53.2pt;height:78.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" fillcolor="window" strokeweight=".5pt">
                      <v:textbox>
                        <w:txbxContent>
                          <w:p w:rsidR="00B777F4" w:rsidRPr="00B777F4" w:rsidRDefault="00B777F4" w:rsidP="00B777F4">
                            <w:pPr>
                              <w:pStyle w:val="Sansinterligne"/>
                            </w:pPr>
                            <w:proofErr w:type="spellStart"/>
                            <w:r w:rsidRPr="00B777F4">
                              <w:t>NaOH</w:t>
                            </w:r>
                            <w:proofErr w:type="spellEnd"/>
                            <w:r w:rsidR="00E2778D">
                              <w:t xml:space="preserve"> (8 gouttes)</w:t>
                            </w:r>
                          </w:p>
                          <w:p w:rsidR="00B777F4" w:rsidRDefault="00B777F4" w:rsidP="00B777F4">
                            <w:pPr>
                              <w:pStyle w:val="Sansinterligne"/>
                            </w:pPr>
                            <w:r w:rsidRPr="00B777F4">
                              <w:t>+</w:t>
                            </w:r>
                          </w:p>
                          <w:p w:rsidR="00764883" w:rsidRDefault="00B777F4" w:rsidP="00B777F4">
                            <w:pPr>
                              <w:pStyle w:val="Sansinterligne"/>
                              <w:rPr>
                                <w:vertAlign w:val="subscript"/>
                              </w:rPr>
                            </w:pPr>
                            <w:r>
                              <w:t>FeCl</w:t>
                            </w:r>
                            <w:r w:rsidRPr="00B777F4">
                              <w:rPr>
                                <w:vertAlign w:val="subscript"/>
                              </w:rPr>
                              <w:t>3</w:t>
                            </w:r>
                          </w:p>
                          <w:p w:rsidR="00764883" w:rsidRPr="00764883" w:rsidRDefault="00764883" w:rsidP="00B777F4">
                            <w:pPr>
                              <w:pStyle w:val="Sansinterligne"/>
                            </w:pPr>
                            <w:r>
                              <w:t>(B)</w:t>
                            </w:r>
                          </w:p>
                        </w:txbxContent>
                      </v:textbox>
                    </v:shape>
                  </w:pict>
                </mc:Fallback>
              </mc:AlternateContent>
            </w:r>
            <w:r w:rsidR="00B777F4">
              <w:rPr>
                <w:noProof/>
                <w:lang w:eastAsia="fr-FR"/>
              </w:rPr>
              <mc:AlternateContent>
                <mc:Choice Requires="wps">
                  <w:drawing>
                    <wp:anchor distT="0" distB="0" distL="114300" distR="114300" simplePos="0" relativeHeight="251676672" behindDoc="0" locked="0" layoutInCell="1" allowOverlap="1" wp14:anchorId="70AB3093" wp14:editId="72735E5A">
                      <wp:simplePos x="0" y="0"/>
                      <wp:positionH relativeFrom="column">
                        <wp:posOffset>-2071</wp:posOffset>
                      </wp:positionH>
                      <wp:positionV relativeFrom="paragraph">
                        <wp:posOffset>1175330</wp:posOffset>
                      </wp:positionV>
                      <wp:extent cx="1383527" cy="238539"/>
                      <wp:effectExtent l="0" t="0" r="26670" b="28575"/>
                      <wp:wrapNone/>
                      <wp:docPr id="17" name="Zone de texte 17"/>
                      <wp:cNvGraphicFramePr/>
                      <a:graphic xmlns:a="http://schemas.openxmlformats.org/drawingml/2006/main">
                        <a:graphicData uri="http://schemas.microsoft.com/office/word/2010/wordprocessingShape">
                          <wps:wsp>
                            <wps:cNvSpPr txBox="1"/>
                            <wps:spPr>
                              <a:xfrm>
                                <a:off x="0" y="0"/>
                                <a:ext cx="1383527" cy="2385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77F4" w:rsidRDefault="00B777F4">
                                  <w:r>
                                    <w:t>Précipité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7" o:spid="_x0000_s1031" type="#_x0000_t202" style="position:absolute;margin-left:-.15pt;margin-top:92.55pt;width:108.95pt;height:18.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" fillcolor="white [3201]" strokeweight=".5pt">
                      <v:textbox>
                        <w:txbxContent>
                          <w:p w:rsidR="00B777F4" w:rsidRDefault="00B777F4">
                            <w:r>
                              <w:t>Précipité ……………….</w:t>
                            </w:r>
                          </w:p>
                        </w:txbxContent>
                      </v:textbox>
                    </v:shape>
                  </w:pict>
                </mc:Fallback>
              </mc:AlternateContent>
            </w:r>
            <w:r w:rsidR="00B777F4">
              <w:rPr>
                <w:noProof/>
                <w:lang w:eastAsia="fr-FR"/>
              </w:rPr>
              <w:drawing>
                <wp:inline distT="0" distB="0" distL="0" distR="0" wp14:anchorId="4EF792B6" wp14:editId="0AC43F3D">
                  <wp:extent cx="580446" cy="1326735"/>
                  <wp:effectExtent l="0" t="0" r="0" b="698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be_a_essai2.jpg"/>
                          <pic:cNvPicPr/>
                        </pic:nvPicPr>
                        <pic:blipFill>
                          <a:blip r:embed="rId9">
                            <a:extLst>
                              <a:ext uri="{28A0092B-C50C-407E-A947-70E740481C1C}">
                                <a14:useLocalDpi xmlns:a14="http://schemas.microsoft.com/office/drawing/2010/main" val="0"/>
                              </a:ext>
                            </a:extLst>
                          </a:blip>
                          <a:stretch>
                            <a:fillRect/>
                          </a:stretch>
                        </pic:blipFill>
                        <pic:spPr>
                          <a:xfrm>
                            <a:off x="0" y="0"/>
                            <a:ext cx="587112" cy="1341971"/>
                          </a:xfrm>
                          <a:prstGeom prst="rect">
                            <a:avLst/>
                          </a:prstGeom>
                        </pic:spPr>
                      </pic:pic>
                    </a:graphicData>
                  </a:graphic>
                </wp:inline>
              </w:drawing>
            </w:r>
          </w:p>
        </w:tc>
      </w:tr>
      <w:tr w:rsidR="006028E2" w:rsidTr="00EA0B13">
        <w:tc>
          <w:tcPr>
            <w:tcW w:w="4606" w:type="dxa"/>
          </w:tcPr>
          <w:p w:rsidR="006028E2" w:rsidRDefault="00E63439" w:rsidP="0059686A">
            <w:pPr>
              <w:pStyle w:val="Sansinterligne"/>
            </w:pPr>
            <w:r w:rsidRPr="00E63439">
              <w:rPr>
                <w:b/>
              </w:rPr>
              <w:t>2 :</w:t>
            </w:r>
            <w:r>
              <w:t xml:space="preserve"> </w:t>
            </w:r>
            <w:r w:rsidR="006028E2">
              <w:t>Préparer une</w:t>
            </w:r>
            <w:r>
              <w:t xml:space="preserve"> nouvelle</w:t>
            </w:r>
            <w:r w:rsidR="006028E2">
              <w:t xml:space="preserve"> solution à partir de sulfate de fer</w:t>
            </w:r>
            <w:r>
              <w:t xml:space="preserve">. Ajouter juste quelques gouttes d’hydroxyde de sodium </w:t>
            </w:r>
            <w:r w:rsidR="006028E2">
              <w:t xml:space="preserve"> jusqu’à obtention d’un précipité </w:t>
            </w:r>
            <w:r>
              <w:t xml:space="preserve"> </w:t>
            </w:r>
            <w:r w:rsidR="009E05CF">
              <w:t xml:space="preserve"> vert</w:t>
            </w:r>
            <w:r>
              <w:t xml:space="preserve"> léger. </w:t>
            </w:r>
            <w:r w:rsidR="006028E2">
              <w:br/>
            </w:r>
            <w:r w:rsidR="006028E2">
              <w:br/>
            </w:r>
            <w:r w:rsidR="00A20BF3">
              <w:t>Précipité vert = présence d’ions ………………….</w:t>
            </w:r>
          </w:p>
        </w:tc>
        <w:tc>
          <w:tcPr>
            <w:tcW w:w="4606" w:type="dxa"/>
            <w:gridSpan w:val="2"/>
          </w:tcPr>
          <w:p w:rsidR="006028E2" w:rsidRDefault="00E63439" w:rsidP="00EA0B13">
            <w:pPr>
              <w:pStyle w:val="Sansinterligne"/>
            </w:pPr>
            <w:r>
              <w:rPr>
                <w:noProof/>
                <w:lang w:eastAsia="fr-FR"/>
              </w:rPr>
              <mc:AlternateContent>
                <mc:Choice Requires="wps">
                  <w:drawing>
                    <wp:anchor distT="0" distB="0" distL="114300" distR="114300" simplePos="0" relativeHeight="251678720" behindDoc="0" locked="0" layoutInCell="1" allowOverlap="1" wp14:anchorId="25BAC8F3" wp14:editId="09BBD830">
                      <wp:simplePos x="0" y="0"/>
                      <wp:positionH relativeFrom="column">
                        <wp:posOffset>-806809</wp:posOffset>
                      </wp:positionH>
                      <wp:positionV relativeFrom="paragraph">
                        <wp:posOffset>1308514</wp:posOffset>
                      </wp:positionV>
                      <wp:extent cx="262835" cy="723569"/>
                      <wp:effectExtent l="19050" t="0" r="42545" b="38735"/>
                      <wp:wrapNone/>
                      <wp:docPr id="19" name="Flèche vers le bas 19"/>
                      <wp:cNvGraphicFramePr/>
                      <a:graphic xmlns:a="http://schemas.openxmlformats.org/drawingml/2006/main">
                        <a:graphicData uri="http://schemas.microsoft.com/office/word/2010/wordprocessingShape">
                          <wps:wsp>
                            <wps:cNvSpPr/>
                            <wps:spPr>
                              <a:xfrm>
                                <a:off x="0" y="0"/>
                                <a:ext cx="262835" cy="72356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9" o:spid="_x0000_s1026" type="#_x0000_t67" style="position:absolute;margin-left:-63.55pt;margin-top:103.05pt;width:20.7pt;height:56.9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" adj="17677" fillcolor="#4f81bd [3204]" strokecolor="#243f60 [1604]" strokeweight="2pt"/>
                  </w:pict>
                </mc:Fallback>
              </mc:AlternateContent>
            </w:r>
            <w:r w:rsidR="006028E2">
              <w:rPr>
                <w:noProof/>
                <w:lang w:eastAsia="fr-FR"/>
              </w:rPr>
              <mc:AlternateContent>
                <mc:Choice Requires="wps">
                  <w:drawing>
                    <wp:anchor distT="0" distB="0" distL="114300" distR="114300" simplePos="0" relativeHeight="251664384" behindDoc="0" locked="0" layoutInCell="1" allowOverlap="1" wp14:anchorId="06616EFA" wp14:editId="62EB0F83">
                      <wp:simplePos x="0" y="0"/>
                      <wp:positionH relativeFrom="column">
                        <wp:posOffset>-361094</wp:posOffset>
                      </wp:positionH>
                      <wp:positionV relativeFrom="paragraph">
                        <wp:posOffset>105106</wp:posOffset>
                      </wp:positionV>
                      <wp:extent cx="993913" cy="691764"/>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993913" cy="6917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28E2" w:rsidRPr="0082387E" w:rsidRDefault="006028E2" w:rsidP="006028E2">
                                  <w:pPr>
                                    <w:rPr>
                                      <w:sz w:val="18"/>
                                      <w:szCs w:val="18"/>
                                    </w:rPr>
                                  </w:pPr>
                                  <w:r w:rsidRPr="0082387E">
                                    <w:rPr>
                                      <w:sz w:val="18"/>
                                      <w:szCs w:val="18"/>
                                    </w:rPr>
                                    <w:t xml:space="preserve">Quelques </w:t>
                                  </w:r>
                                  <w:r>
                                    <w:rPr>
                                      <w:sz w:val="18"/>
                                      <w:szCs w:val="18"/>
                                    </w:rPr>
                                    <w:t>gouttes d</w:t>
                                  </w:r>
                                  <w:r w:rsidRPr="0082387E">
                                    <w:rPr>
                                      <w:sz w:val="18"/>
                                      <w:szCs w:val="18"/>
                                    </w:rPr>
                                    <w:t>’hydroxyde de sodium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32" type="#_x0000_t202" style="position:absolute;margin-left:-28.45pt;margin-top:8.3pt;width:78.25pt;height:5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" fillcolor="white [3201]" stroked="f" strokeweight=".5pt">
                      <v:textbox>
                        <w:txbxContent>
                          <w:p w:rsidR="006028E2" w:rsidRPr="0082387E" w:rsidRDefault="006028E2" w:rsidP="006028E2">
                            <w:pPr>
                              <w:rPr>
                                <w:sz w:val="18"/>
                                <w:szCs w:val="18"/>
                              </w:rPr>
                            </w:pPr>
                            <w:r w:rsidRPr="0082387E">
                              <w:rPr>
                                <w:sz w:val="18"/>
                                <w:szCs w:val="18"/>
                              </w:rPr>
                              <w:t xml:space="preserve">Quelques </w:t>
                            </w:r>
                            <w:r>
                              <w:rPr>
                                <w:sz w:val="18"/>
                                <w:szCs w:val="18"/>
                              </w:rPr>
                              <w:t>gouttes d</w:t>
                            </w:r>
                            <w:r w:rsidRPr="0082387E">
                              <w:rPr>
                                <w:sz w:val="18"/>
                                <w:szCs w:val="18"/>
                              </w:rPr>
                              <w:t>’hydroxyde de sodium</w:t>
                            </w:r>
                          </w:p>
                        </w:txbxContent>
                      </v:textbox>
                    </v:shape>
                  </w:pict>
                </mc:Fallback>
              </mc:AlternateContent>
            </w:r>
            <w:r w:rsidR="006028E2">
              <w:rPr>
                <w:noProof/>
                <w:lang w:eastAsia="fr-FR"/>
              </w:rPr>
              <w:drawing>
                <wp:anchor distT="0" distB="0" distL="114300" distR="114300" simplePos="0" relativeHeight="251663360" behindDoc="1" locked="0" layoutInCell="1" allowOverlap="1" wp14:anchorId="6EBEF23F" wp14:editId="2E605D0A">
                  <wp:simplePos x="0" y="0"/>
                  <wp:positionH relativeFrom="column">
                    <wp:posOffset>109220</wp:posOffset>
                  </wp:positionH>
                  <wp:positionV relativeFrom="paragraph">
                    <wp:posOffset>-1905</wp:posOffset>
                  </wp:positionV>
                  <wp:extent cx="1647825" cy="1428750"/>
                  <wp:effectExtent l="0" t="0" r="9525" b="0"/>
                  <wp:wrapTight wrapText="bothSides">
                    <wp:wrapPolygon edited="0">
                      <wp:start x="0" y="0"/>
                      <wp:lineTo x="0" y="21312"/>
                      <wp:lineTo x="21475" y="21312"/>
                      <wp:lineTo x="21475" y="0"/>
                      <wp:lineTo x="0" y="0"/>
                    </wp:wrapPolygon>
                  </wp:wrapTight>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srcRect l="31990" r="27014" b="54119"/>
                          <a:stretch/>
                        </pic:blipFill>
                        <pic:spPr bwMode="auto">
                          <a:xfrm>
                            <a:off x="0" y="0"/>
                            <a:ext cx="1647825" cy="1428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028E2" w:rsidTr="00EA0B13">
        <w:tc>
          <w:tcPr>
            <w:tcW w:w="4606" w:type="dxa"/>
          </w:tcPr>
          <w:p w:rsidR="006028E2" w:rsidRDefault="007E6E57" w:rsidP="00EA0B13">
            <w:pPr>
              <w:pStyle w:val="Sansinterligne"/>
            </w:pPr>
            <w:r w:rsidRPr="007E6E57">
              <w:rPr>
                <w:b/>
              </w:rPr>
              <w:t>3 </w:t>
            </w:r>
            <w:proofErr w:type="gramStart"/>
            <w:r w:rsidRPr="007E6E57">
              <w:rPr>
                <w:b/>
              </w:rPr>
              <w:t>:</w:t>
            </w:r>
            <w:r w:rsidR="006028E2">
              <w:t>Mettre</w:t>
            </w:r>
            <w:proofErr w:type="gramEnd"/>
            <w:r w:rsidR="006028E2">
              <w:t xml:space="preserve"> en place le bulleur dans la solution et aérer.</w:t>
            </w:r>
          </w:p>
          <w:p w:rsidR="006028E2" w:rsidRDefault="006450BC" w:rsidP="006450BC">
            <w:pPr>
              <w:pStyle w:val="Sansinterligne"/>
            </w:pPr>
            <w:r>
              <w:t>Observation :</w:t>
            </w:r>
          </w:p>
          <w:p w:rsidR="00294A5D" w:rsidRDefault="00294A5D" w:rsidP="006450BC">
            <w:pPr>
              <w:pStyle w:val="Sansinterligne"/>
            </w:pPr>
          </w:p>
          <w:p w:rsidR="006450BC" w:rsidRDefault="006450BC" w:rsidP="006450BC">
            <w:pPr>
              <w:pStyle w:val="Sansinterligne"/>
            </w:pPr>
            <w:r>
              <w:t>Déduction :</w:t>
            </w:r>
          </w:p>
          <w:p w:rsidR="00FE4F47" w:rsidRDefault="00FE4F47" w:rsidP="006450BC">
            <w:pPr>
              <w:pStyle w:val="Sansinterligne"/>
            </w:pPr>
          </w:p>
          <w:p w:rsidR="00FE4F47" w:rsidRDefault="00FE4F47" w:rsidP="006450BC">
            <w:pPr>
              <w:pStyle w:val="Sansinterligne"/>
            </w:pPr>
          </w:p>
          <w:p w:rsidR="006450BC" w:rsidRDefault="006450BC" w:rsidP="006450BC">
            <w:pPr>
              <w:pStyle w:val="Sansinterligne"/>
            </w:pPr>
            <w:r>
              <w:t xml:space="preserve">Conclusion : </w:t>
            </w:r>
          </w:p>
        </w:tc>
        <w:tc>
          <w:tcPr>
            <w:tcW w:w="4606" w:type="dxa"/>
            <w:gridSpan w:val="2"/>
          </w:tcPr>
          <w:p w:rsidR="006028E2" w:rsidRDefault="00E63439" w:rsidP="00EA0B13">
            <w:pPr>
              <w:pStyle w:val="Sansinterligne"/>
            </w:pPr>
            <w:r>
              <w:rPr>
                <w:noProof/>
                <w:lang w:eastAsia="fr-FR"/>
              </w:rPr>
              <mc:AlternateContent>
                <mc:Choice Requires="wps">
                  <w:drawing>
                    <wp:anchor distT="0" distB="0" distL="114300" distR="114300" simplePos="0" relativeHeight="251677696" behindDoc="0" locked="0" layoutInCell="1" allowOverlap="1" wp14:anchorId="41DE0FBD" wp14:editId="7F0EADF5">
                      <wp:simplePos x="0" y="0"/>
                      <wp:positionH relativeFrom="column">
                        <wp:posOffset>68856</wp:posOffset>
                      </wp:positionH>
                      <wp:positionV relativeFrom="paragraph">
                        <wp:posOffset>-1430793</wp:posOffset>
                      </wp:positionV>
                      <wp:extent cx="985962" cy="397565"/>
                      <wp:effectExtent l="0" t="0" r="5080" b="2540"/>
                      <wp:wrapNone/>
                      <wp:docPr id="18" name="Zone de texte 18"/>
                      <wp:cNvGraphicFramePr/>
                      <a:graphic xmlns:a="http://schemas.openxmlformats.org/drawingml/2006/main">
                        <a:graphicData uri="http://schemas.microsoft.com/office/word/2010/wordprocessingShape">
                          <wps:wsp>
                            <wps:cNvSpPr txBox="1"/>
                            <wps:spPr>
                              <a:xfrm>
                                <a:off x="0" y="0"/>
                                <a:ext cx="985962" cy="397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3439" w:rsidRDefault="00E634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8" o:spid="_x0000_s1033" type="#_x0000_t202" style="position:absolute;margin-left:5.4pt;margin-top:-112.65pt;width:77.65pt;height:31.3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" fillcolor="white [3201]" stroked="f" strokeweight=".5pt">
                      <v:textbox>
                        <w:txbxContent>
                          <w:p w:rsidR="00E63439" w:rsidRDefault="00E63439"/>
                        </w:txbxContent>
                      </v:textbox>
                    </v:shape>
                  </w:pict>
                </mc:Fallback>
              </mc:AlternateContent>
            </w:r>
            <w:r w:rsidR="006028E2">
              <w:rPr>
                <w:noProof/>
                <w:lang w:eastAsia="fr-FR"/>
              </w:rPr>
              <w:drawing>
                <wp:anchor distT="0" distB="0" distL="114300" distR="114300" simplePos="0" relativeHeight="251665408" behindDoc="1" locked="0" layoutInCell="1" allowOverlap="1" wp14:anchorId="71348A36" wp14:editId="07A71D5A">
                  <wp:simplePos x="0" y="0"/>
                  <wp:positionH relativeFrom="column">
                    <wp:posOffset>-4445</wp:posOffset>
                  </wp:positionH>
                  <wp:positionV relativeFrom="paragraph">
                    <wp:posOffset>48895</wp:posOffset>
                  </wp:positionV>
                  <wp:extent cx="2781300" cy="1418590"/>
                  <wp:effectExtent l="0" t="0" r="0" b="0"/>
                  <wp:wrapTight wrapText="bothSides">
                    <wp:wrapPolygon edited="0">
                      <wp:start x="0" y="0"/>
                      <wp:lineTo x="0" y="21175"/>
                      <wp:lineTo x="21452" y="21175"/>
                      <wp:lineTo x="21452" y="0"/>
                      <wp:lineTo x="0" y="0"/>
                    </wp:wrapPolygon>
                  </wp:wrapTight>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srcRect l="30806" t="54443"/>
                          <a:stretch/>
                        </pic:blipFill>
                        <pic:spPr bwMode="auto">
                          <a:xfrm>
                            <a:off x="0" y="0"/>
                            <a:ext cx="2781300" cy="1418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9559DD" w:rsidRDefault="009559DD" w:rsidP="009559DD">
      <w:pPr>
        <w:pStyle w:val="Sansinterligne"/>
      </w:pPr>
      <w:r>
        <w:t xml:space="preserve">Pour information :   </w:t>
      </w:r>
    </w:p>
    <w:p w:rsidR="009559DD" w:rsidRPr="006E106C" w:rsidRDefault="009559DD" w:rsidP="009559DD">
      <w:pPr>
        <w:pStyle w:val="Sansinterligne"/>
        <w:ind w:left="720"/>
      </w:pPr>
      <w:r>
        <w:t>4Fe</w:t>
      </w:r>
      <w:r w:rsidRPr="00E93F1B">
        <w:rPr>
          <w:vertAlign w:val="superscript"/>
        </w:rPr>
        <w:t>2+</w:t>
      </w:r>
      <w:r>
        <w:t xml:space="preserve">     </w:t>
      </w:r>
      <w:r w:rsidRPr="006E106C">
        <w:rPr>
          <w:vertAlign w:val="superscript"/>
        </w:rPr>
        <w:t xml:space="preserve"> </w:t>
      </w:r>
      <w:r>
        <w:t xml:space="preserve">     </w:t>
      </w:r>
      <w:r>
        <w:sym w:font="Wingdings" w:char="F0E0"/>
      </w:r>
      <w:r>
        <w:t xml:space="preserve"> 4Fe</w:t>
      </w:r>
      <w:r w:rsidRPr="00E93F1B">
        <w:rPr>
          <w:vertAlign w:val="superscript"/>
        </w:rPr>
        <w:t>3+</w:t>
      </w:r>
      <w:r>
        <w:t xml:space="preserve">   +   4e</w:t>
      </w:r>
      <w:r w:rsidRPr="00E93F1B">
        <w:rPr>
          <w:vertAlign w:val="superscript"/>
        </w:rPr>
        <w:t>-</w:t>
      </w:r>
      <w:r>
        <w:t xml:space="preserve">           Fe</w:t>
      </w:r>
      <w:r w:rsidRPr="009559DD">
        <w:rPr>
          <w:vertAlign w:val="superscript"/>
        </w:rPr>
        <w:t>2+</w:t>
      </w:r>
      <w:r>
        <w:t xml:space="preserve"> = réducteur 1                 Fe</w:t>
      </w:r>
      <w:r w:rsidRPr="009559DD">
        <w:rPr>
          <w:vertAlign w:val="superscript"/>
        </w:rPr>
        <w:t>3+</w:t>
      </w:r>
      <w:r>
        <w:t xml:space="preserve">  = oxydant 1</w:t>
      </w:r>
    </w:p>
    <w:p w:rsidR="009559DD" w:rsidRPr="009559DD" w:rsidRDefault="009559DD" w:rsidP="009559DD">
      <w:pPr>
        <w:pStyle w:val="Sansinterligne"/>
        <w:ind w:left="720"/>
      </w:pPr>
      <w:r>
        <w:t>O</w:t>
      </w:r>
      <w:r w:rsidRPr="00E93F1B">
        <w:rPr>
          <w:vertAlign w:val="subscript"/>
        </w:rPr>
        <w:t>2</w:t>
      </w:r>
      <w:r>
        <w:t xml:space="preserve">   + 2H</w:t>
      </w:r>
      <w:r w:rsidRPr="00567E0C">
        <w:rPr>
          <w:vertAlign w:val="subscript"/>
        </w:rPr>
        <w:t>2</w:t>
      </w:r>
      <w:r>
        <w:t>O   +  4 e</w:t>
      </w:r>
      <w:r w:rsidRPr="00E93F1B">
        <w:rPr>
          <w:vertAlign w:val="superscript"/>
        </w:rPr>
        <w:t>-</w:t>
      </w:r>
      <w:r>
        <w:t xml:space="preserve">   </w:t>
      </w:r>
      <w:r>
        <w:sym w:font="Wingdings" w:char="F0E0"/>
      </w:r>
      <w:r>
        <w:t xml:space="preserve"> 4 HO</w:t>
      </w:r>
      <w:r w:rsidRPr="00567E0C">
        <w:rPr>
          <w:vertAlign w:val="superscript"/>
        </w:rPr>
        <w:t>-</w:t>
      </w:r>
      <w:r>
        <w:t xml:space="preserve">        HO</w:t>
      </w:r>
      <w:r w:rsidRPr="009559DD">
        <w:rPr>
          <w:vertAlign w:val="superscript"/>
        </w:rPr>
        <w:t>-</w:t>
      </w:r>
      <w:r>
        <w:t xml:space="preserve">  =  réducteur 2              O</w:t>
      </w:r>
      <w:r w:rsidRPr="009559DD">
        <w:rPr>
          <w:vertAlign w:val="subscript"/>
        </w:rPr>
        <w:t>2</w:t>
      </w:r>
      <w:r>
        <w:t xml:space="preserve"> = oxydant 2            </w:t>
      </w:r>
    </w:p>
    <w:p w:rsidR="009559DD" w:rsidRDefault="009559DD" w:rsidP="009559DD">
      <w:pPr>
        <w:pStyle w:val="Sansinterligne"/>
        <w:ind w:left="720"/>
      </w:pPr>
      <w:r>
        <w:t>__________________________________</w:t>
      </w:r>
    </w:p>
    <w:p w:rsidR="009559DD" w:rsidRPr="00567E0C" w:rsidRDefault="009559DD" w:rsidP="009559DD">
      <w:pPr>
        <w:pStyle w:val="Sansinterligne"/>
        <w:ind w:left="720"/>
      </w:pPr>
      <w:r>
        <w:t>4Fe</w:t>
      </w:r>
      <w:r w:rsidRPr="00E93F1B">
        <w:rPr>
          <w:vertAlign w:val="superscript"/>
        </w:rPr>
        <w:t>2+</w:t>
      </w:r>
      <w:r>
        <w:t xml:space="preserve">    +   O</w:t>
      </w:r>
      <w:r w:rsidRPr="00E93F1B">
        <w:rPr>
          <w:vertAlign w:val="subscript"/>
        </w:rPr>
        <w:t>2</w:t>
      </w:r>
      <w:r>
        <w:t xml:space="preserve">  + 2H</w:t>
      </w:r>
      <w:r w:rsidRPr="00B777F4">
        <w:rPr>
          <w:vertAlign w:val="subscript"/>
        </w:rPr>
        <w:t>2</w:t>
      </w:r>
      <w:r>
        <w:t>O    =  4Fe</w:t>
      </w:r>
      <w:r w:rsidRPr="00567E0C">
        <w:rPr>
          <w:vertAlign w:val="superscript"/>
        </w:rPr>
        <w:t>3+</w:t>
      </w:r>
      <w:r>
        <w:t xml:space="preserve">    + 4HO</w:t>
      </w:r>
      <w:r w:rsidRPr="00567E0C">
        <w:rPr>
          <w:vertAlign w:val="superscript"/>
        </w:rPr>
        <w:t>-</w:t>
      </w:r>
    </w:p>
    <w:p w:rsidR="009559DD" w:rsidRDefault="009559DD" w:rsidP="009559DD">
      <w:pPr>
        <w:pStyle w:val="Sansinterligne"/>
      </w:pPr>
      <w:r>
        <w:t>En milieu aqueux :   2Fe</w:t>
      </w:r>
      <w:r w:rsidRPr="00567E0C">
        <w:rPr>
          <w:vertAlign w:val="superscript"/>
        </w:rPr>
        <w:t>3+</w:t>
      </w:r>
      <w:r>
        <w:t xml:space="preserve">  +  3 H</w:t>
      </w:r>
      <w:r w:rsidRPr="00567E0C">
        <w:rPr>
          <w:vertAlign w:val="subscript"/>
        </w:rPr>
        <w:t>2</w:t>
      </w:r>
      <w:r>
        <w:t xml:space="preserve">O  = </w:t>
      </w:r>
      <w:r w:rsidRPr="007E6E57">
        <w:rPr>
          <w:b/>
        </w:rPr>
        <w:t>Fe</w:t>
      </w:r>
      <w:r w:rsidRPr="007E6E57">
        <w:rPr>
          <w:b/>
          <w:vertAlign w:val="subscript"/>
        </w:rPr>
        <w:t>2</w:t>
      </w:r>
      <w:r w:rsidRPr="007E6E57">
        <w:rPr>
          <w:b/>
        </w:rPr>
        <w:t>O</w:t>
      </w:r>
      <w:r w:rsidRPr="007E6E57">
        <w:rPr>
          <w:b/>
          <w:vertAlign w:val="subscript"/>
        </w:rPr>
        <w:t xml:space="preserve">3 </w:t>
      </w:r>
      <w:r w:rsidRPr="007E6E57">
        <w:rPr>
          <w:b/>
        </w:rPr>
        <w:t xml:space="preserve"> </w:t>
      </w:r>
      <w:r>
        <w:t xml:space="preserve"> +  6 H</w:t>
      </w:r>
      <w:r w:rsidRPr="00567E0C">
        <w:rPr>
          <w:vertAlign w:val="superscript"/>
        </w:rPr>
        <w:t>+</w:t>
      </w:r>
    </w:p>
    <w:p w:rsidR="006028E2" w:rsidRDefault="006028E2" w:rsidP="006028E2">
      <w:pPr>
        <w:pStyle w:val="Sansinterligne"/>
      </w:pPr>
    </w:p>
    <w:p w:rsidR="006051DD" w:rsidRPr="00027074" w:rsidRDefault="00027074" w:rsidP="006028E2">
      <w:pPr>
        <w:pStyle w:val="Sansinterligne"/>
        <w:rPr>
          <w:b/>
        </w:rPr>
      </w:pPr>
      <w:r>
        <w:rPr>
          <w:b/>
        </w:rPr>
        <w:t>Etape 3 : c</w:t>
      </w:r>
      <w:r w:rsidR="00294A5D" w:rsidRPr="00027074">
        <w:rPr>
          <w:b/>
        </w:rPr>
        <w:t>onstruire un b</w:t>
      </w:r>
      <w:r w:rsidR="006051DD" w:rsidRPr="00027074">
        <w:rPr>
          <w:b/>
        </w:rPr>
        <w:t>ilan </w:t>
      </w:r>
    </w:p>
    <w:p w:rsidR="00901542" w:rsidRDefault="00901542" w:rsidP="006028E2">
      <w:pPr>
        <w:pStyle w:val="Sansinterligne"/>
      </w:pPr>
      <w:r>
        <w:t xml:space="preserve">En utilisant le premier document, </w:t>
      </w:r>
      <w:r w:rsidR="00294A5D">
        <w:t>sous quelle forme a pu être transporté le fer vers les océans ? Que peut-on déduire quant à la composition de l’atmosphère pendant l’Archéen et le Protérozoïque inférieur ?</w:t>
      </w:r>
    </w:p>
    <w:p w:rsidR="00294A5D" w:rsidRDefault="00804D2F" w:rsidP="006028E2">
      <w:pPr>
        <w:pStyle w:val="Sansinterligne"/>
      </w:pPr>
      <w:r>
        <w:t xml:space="preserve">Que peut-on dire par contre dans certaines zones océaniques pour expliquer la formation des « BIF » ? </w:t>
      </w:r>
    </w:p>
    <w:p w:rsidR="00901542" w:rsidRDefault="00901542" w:rsidP="006028E2">
      <w:pPr>
        <w:pStyle w:val="Sansinterligne"/>
      </w:pPr>
    </w:p>
    <w:p w:rsidR="00901542" w:rsidRDefault="00901542" w:rsidP="006028E2">
      <w:pPr>
        <w:pStyle w:val="Sansinterligne"/>
      </w:pPr>
    </w:p>
    <w:p w:rsidR="00744F50" w:rsidRDefault="00744F50" w:rsidP="000C76CB">
      <w:pPr>
        <w:pStyle w:val="Sansinterligne"/>
      </w:pPr>
    </w:p>
    <w:p w:rsidR="00744F50" w:rsidRDefault="00744F50" w:rsidP="000C76CB">
      <w:pPr>
        <w:pStyle w:val="Sansinterligne"/>
      </w:pPr>
    </w:p>
    <w:p w:rsidR="00744F50" w:rsidRDefault="00744F50" w:rsidP="000C76CB">
      <w:pPr>
        <w:pStyle w:val="Sansinterligne"/>
      </w:pPr>
    </w:p>
    <w:p w:rsidR="00744F50" w:rsidRDefault="00744F50" w:rsidP="000C76CB">
      <w:pPr>
        <w:pStyle w:val="Sansinterligne"/>
      </w:pPr>
    </w:p>
    <w:p w:rsidR="00744F50" w:rsidRDefault="00744F50" w:rsidP="000C76CB">
      <w:pPr>
        <w:pStyle w:val="Sansinterligne"/>
      </w:pPr>
    </w:p>
    <w:p w:rsidR="00744F50" w:rsidRDefault="00744F50" w:rsidP="000C76CB">
      <w:pPr>
        <w:pStyle w:val="Sansinterligne"/>
      </w:pPr>
    </w:p>
    <w:p w:rsidR="000C76CB" w:rsidRDefault="000C76CB" w:rsidP="000C76CB">
      <w:pPr>
        <w:pStyle w:val="Sansinterligne"/>
      </w:pPr>
      <w:bookmarkStart w:id="0" w:name="_GoBack"/>
      <w:bookmarkEnd w:id="0"/>
    </w:p>
    <w:sectPr w:rsidR="000C76CB" w:rsidSect="000C76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32401"/>
    <w:multiLevelType w:val="hybridMultilevel"/>
    <w:tmpl w:val="D5FCCC74"/>
    <w:lvl w:ilvl="0" w:tplc="C72C96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7175E5"/>
    <w:multiLevelType w:val="multilevel"/>
    <w:tmpl w:val="34F89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972C2E"/>
    <w:multiLevelType w:val="hybridMultilevel"/>
    <w:tmpl w:val="B37C1BC2"/>
    <w:lvl w:ilvl="0" w:tplc="C56654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3A95B14"/>
    <w:multiLevelType w:val="hybridMultilevel"/>
    <w:tmpl w:val="8CB212E8"/>
    <w:lvl w:ilvl="0" w:tplc="CF603B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21A644A"/>
    <w:multiLevelType w:val="hybridMultilevel"/>
    <w:tmpl w:val="00B2E856"/>
    <w:lvl w:ilvl="0" w:tplc="95F676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33"/>
    <w:rsid w:val="00027074"/>
    <w:rsid w:val="00053D02"/>
    <w:rsid w:val="000C76CB"/>
    <w:rsid w:val="00154802"/>
    <w:rsid w:val="00234540"/>
    <w:rsid w:val="0028054C"/>
    <w:rsid w:val="00294A5D"/>
    <w:rsid w:val="002F12BF"/>
    <w:rsid w:val="004407D3"/>
    <w:rsid w:val="005443CE"/>
    <w:rsid w:val="00567E0C"/>
    <w:rsid w:val="0059686A"/>
    <w:rsid w:val="006028E2"/>
    <w:rsid w:val="006051DD"/>
    <w:rsid w:val="006450BC"/>
    <w:rsid w:val="006E106C"/>
    <w:rsid w:val="00744F50"/>
    <w:rsid w:val="00764883"/>
    <w:rsid w:val="00785766"/>
    <w:rsid w:val="007E6E57"/>
    <w:rsid w:val="00804D2F"/>
    <w:rsid w:val="0084639F"/>
    <w:rsid w:val="008A12AB"/>
    <w:rsid w:val="008E3BC7"/>
    <w:rsid w:val="008F4C7E"/>
    <w:rsid w:val="00901542"/>
    <w:rsid w:val="00931E1E"/>
    <w:rsid w:val="00933B33"/>
    <w:rsid w:val="009559DD"/>
    <w:rsid w:val="009826E9"/>
    <w:rsid w:val="009E05CF"/>
    <w:rsid w:val="00A20BF3"/>
    <w:rsid w:val="00B26FDC"/>
    <w:rsid w:val="00B603BF"/>
    <w:rsid w:val="00B777F4"/>
    <w:rsid w:val="00B81244"/>
    <w:rsid w:val="00BA0C0C"/>
    <w:rsid w:val="00D761D4"/>
    <w:rsid w:val="00DD3B65"/>
    <w:rsid w:val="00DF63B2"/>
    <w:rsid w:val="00E2778D"/>
    <w:rsid w:val="00E63439"/>
    <w:rsid w:val="00E93F1B"/>
    <w:rsid w:val="00F06893"/>
    <w:rsid w:val="00FE4F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C76CB"/>
    <w:pPr>
      <w:spacing w:after="0" w:line="240" w:lineRule="auto"/>
    </w:pPr>
  </w:style>
  <w:style w:type="paragraph" w:styleId="NormalWeb">
    <w:name w:val="Normal (Web)"/>
    <w:basedOn w:val="Normal"/>
    <w:uiPriority w:val="99"/>
    <w:semiHidden/>
    <w:unhideWhenUsed/>
    <w:rsid w:val="000C76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0C76CB"/>
  </w:style>
  <w:style w:type="character" w:styleId="Accentuation">
    <w:name w:val="Emphasis"/>
    <w:basedOn w:val="Policepardfaut"/>
    <w:uiPriority w:val="20"/>
    <w:qFormat/>
    <w:rsid w:val="000C76CB"/>
    <w:rPr>
      <w:i/>
      <w:iCs/>
    </w:rPr>
  </w:style>
  <w:style w:type="character" w:styleId="Lienhypertexte">
    <w:name w:val="Hyperlink"/>
    <w:basedOn w:val="Policepardfaut"/>
    <w:uiPriority w:val="99"/>
    <w:semiHidden/>
    <w:unhideWhenUsed/>
    <w:rsid w:val="00053D02"/>
    <w:rPr>
      <w:color w:val="0000FF"/>
      <w:u w:val="single"/>
    </w:rPr>
  </w:style>
  <w:style w:type="table" w:styleId="Grilledutableau">
    <w:name w:val="Table Grid"/>
    <w:basedOn w:val="TableauNormal"/>
    <w:uiPriority w:val="59"/>
    <w:rsid w:val="004407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805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054C"/>
    <w:rPr>
      <w:rFonts w:ascii="Tahoma" w:hAnsi="Tahoma" w:cs="Tahoma"/>
      <w:sz w:val="16"/>
      <w:szCs w:val="16"/>
    </w:rPr>
  </w:style>
  <w:style w:type="paragraph" w:styleId="Paragraphedeliste">
    <w:name w:val="List Paragraph"/>
    <w:basedOn w:val="Normal"/>
    <w:uiPriority w:val="34"/>
    <w:qFormat/>
    <w:rsid w:val="00E93F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C76CB"/>
    <w:pPr>
      <w:spacing w:after="0" w:line="240" w:lineRule="auto"/>
    </w:pPr>
  </w:style>
  <w:style w:type="paragraph" w:styleId="NormalWeb">
    <w:name w:val="Normal (Web)"/>
    <w:basedOn w:val="Normal"/>
    <w:uiPriority w:val="99"/>
    <w:semiHidden/>
    <w:unhideWhenUsed/>
    <w:rsid w:val="000C76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0C76CB"/>
  </w:style>
  <w:style w:type="character" w:styleId="Accentuation">
    <w:name w:val="Emphasis"/>
    <w:basedOn w:val="Policepardfaut"/>
    <w:uiPriority w:val="20"/>
    <w:qFormat/>
    <w:rsid w:val="000C76CB"/>
    <w:rPr>
      <w:i/>
      <w:iCs/>
    </w:rPr>
  </w:style>
  <w:style w:type="character" w:styleId="Lienhypertexte">
    <w:name w:val="Hyperlink"/>
    <w:basedOn w:val="Policepardfaut"/>
    <w:uiPriority w:val="99"/>
    <w:semiHidden/>
    <w:unhideWhenUsed/>
    <w:rsid w:val="00053D02"/>
    <w:rPr>
      <w:color w:val="0000FF"/>
      <w:u w:val="single"/>
    </w:rPr>
  </w:style>
  <w:style w:type="table" w:styleId="Grilledutableau">
    <w:name w:val="Table Grid"/>
    <w:basedOn w:val="TableauNormal"/>
    <w:uiPriority w:val="59"/>
    <w:rsid w:val="004407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805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054C"/>
    <w:rPr>
      <w:rFonts w:ascii="Tahoma" w:hAnsi="Tahoma" w:cs="Tahoma"/>
      <w:sz w:val="16"/>
      <w:szCs w:val="16"/>
    </w:rPr>
  </w:style>
  <w:style w:type="paragraph" w:styleId="Paragraphedeliste">
    <w:name w:val="List Paragraph"/>
    <w:basedOn w:val="Normal"/>
    <w:uiPriority w:val="34"/>
    <w:qFormat/>
    <w:rsid w:val="00E93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61107">
      <w:bodyDiv w:val="1"/>
      <w:marLeft w:val="0"/>
      <w:marRight w:val="0"/>
      <w:marTop w:val="0"/>
      <w:marBottom w:val="0"/>
      <w:divBdr>
        <w:top w:val="none" w:sz="0" w:space="0" w:color="auto"/>
        <w:left w:val="none" w:sz="0" w:space="0" w:color="auto"/>
        <w:bottom w:val="none" w:sz="0" w:space="0" w:color="auto"/>
        <w:right w:val="none" w:sz="0" w:space="0" w:color="auto"/>
      </w:divBdr>
    </w:div>
    <w:div w:id="986393351">
      <w:bodyDiv w:val="1"/>
      <w:marLeft w:val="0"/>
      <w:marRight w:val="0"/>
      <w:marTop w:val="0"/>
      <w:marBottom w:val="0"/>
      <w:divBdr>
        <w:top w:val="none" w:sz="0" w:space="0" w:color="auto"/>
        <w:left w:val="none" w:sz="0" w:space="0" w:color="auto"/>
        <w:bottom w:val="none" w:sz="0" w:space="0" w:color="auto"/>
        <w:right w:val="none" w:sz="0" w:space="0" w:color="auto"/>
      </w:divBdr>
      <w:divsChild>
        <w:div w:id="1832871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567</Words>
  <Characters>3122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NathalieF</dc:creator>
  <cp:keywords/>
  <dc:description/>
  <cp:lastModifiedBy>NathalieF</cp:lastModifiedBy>
  <cp:revision>35</cp:revision>
  <dcterms:created xsi:type="dcterms:W3CDTF">2015-11-27T22:55:00Z</dcterms:created>
  <dcterms:modified xsi:type="dcterms:W3CDTF">2015-12-01T17:40:00Z</dcterms:modified>
</cp:coreProperties>
</file>