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03" w:rsidRDefault="009D723D">
      <w:r>
        <w:t xml:space="preserve">Doc.1  Echelle stratigraphique  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D723D" w:rsidTr="009D723D">
        <w:tc>
          <w:tcPr>
            <w:tcW w:w="10606" w:type="dxa"/>
          </w:tcPr>
          <w:p w:rsidR="009D723D" w:rsidRDefault="009D723D">
            <w:r>
              <w:rPr>
                <w:noProof/>
                <w:lang w:eastAsia="fr-FR"/>
              </w:rPr>
              <w:drawing>
                <wp:inline distT="0" distB="0" distL="0" distR="0">
                  <wp:extent cx="4673600" cy="87376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helletempsgeo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0" cy="87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23D" w:rsidRDefault="009D723D"/>
    <w:sectPr w:rsidR="009D723D" w:rsidSect="009D7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B5"/>
    <w:rsid w:val="00690303"/>
    <w:rsid w:val="009D723D"/>
    <w:rsid w:val="00C6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nathalieFabien</dc:creator>
  <cp:keywords/>
  <dc:description/>
  <cp:lastModifiedBy>nathalieFabien</cp:lastModifiedBy>
  <cp:revision>2</cp:revision>
  <dcterms:created xsi:type="dcterms:W3CDTF">2012-12-17T12:23:00Z</dcterms:created>
  <dcterms:modified xsi:type="dcterms:W3CDTF">2012-12-17T12:25:00Z</dcterms:modified>
</cp:coreProperties>
</file>